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7D191C" w:rsidRPr="007D191C" w:rsidTr="00135C53">
        <w:trPr>
          <w:trHeight w:hRule="exact" w:val="3031"/>
        </w:trPr>
        <w:tc>
          <w:tcPr>
            <w:tcW w:w="10716" w:type="dxa"/>
          </w:tcPr>
          <w:p w:rsidR="007D191C" w:rsidRPr="007D191C" w:rsidRDefault="007D191C" w:rsidP="007D191C">
            <w:pPr>
              <w:widowControl w:val="0"/>
              <w:autoSpaceDE w:val="0"/>
              <w:autoSpaceDN w:val="0"/>
              <w:adjustRightInd w:val="0"/>
              <w:spacing w:after="0" w:line="240" w:lineRule="auto"/>
              <w:rPr>
                <w:rFonts w:ascii="Tahoma" w:eastAsiaTheme="minorEastAsia" w:hAnsi="Tahoma" w:cs="Tahoma"/>
                <w:sz w:val="20"/>
                <w:szCs w:val="20"/>
                <w:lang w:eastAsia="ru-RU"/>
              </w:rPr>
            </w:pPr>
            <w:r>
              <w:rPr>
                <w:rFonts w:ascii="Tahoma" w:eastAsiaTheme="minorEastAsia" w:hAnsi="Tahoma" w:cs="Tahoma"/>
                <w:noProof/>
                <w:position w:val="-61"/>
                <w:sz w:val="20"/>
                <w:szCs w:val="20"/>
                <w:lang w:eastAsia="ru-RU"/>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7D191C" w:rsidRPr="007D191C" w:rsidTr="00135C53">
        <w:trPr>
          <w:trHeight w:hRule="exact" w:val="8335"/>
        </w:trPr>
        <w:tc>
          <w:tcPr>
            <w:tcW w:w="10716" w:type="dxa"/>
            <w:vAlign w:val="center"/>
          </w:tcPr>
          <w:p w:rsidR="007D191C" w:rsidRPr="007D191C" w:rsidRDefault="007D191C" w:rsidP="007D191C">
            <w:pPr>
              <w:widowControl w:val="0"/>
              <w:autoSpaceDE w:val="0"/>
              <w:autoSpaceDN w:val="0"/>
              <w:adjustRightInd w:val="0"/>
              <w:spacing w:after="0" w:line="240" w:lineRule="auto"/>
              <w:jc w:val="center"/>
              <w:rPr>
                <w:rFonts w:ascii="Tahoma" w:eastAsiaTheme="minorEastAsia" w:hAnsi="Tahoma" w:cs="Tahoma"/>
                <w:sz w:val="48"/>
                <w:szCs w:val="48"/>
                <w:lang w:eastAsia="ru-RU"/>
              </w:rPr>
            </w:pPr>
            <w:bookmarkStart w:id="0" w:name="_GoBack"/>
            <w:r w:rsidRPr="007D191C">
              <w:rPr>
                <w:rFonts w:ascii="Tahoma" w:eastAsiaTheme="minorEastAsia" w:hAnsi="Tahoma" w:cs="Tahoma"/>
                <w:sz w:val="48"/>
                <w:szCs w:val="48"/>
                <w:lang w:eastAsia="ru-RU"/>
              </w:rPr>
              <w:t>Федеральный закон от 29.12.2012 N 273-ФЗ</w:t>
            </w:r>
            <w:r w:rsidRPr="007D191C">
              <w:rPr>
                <w:rFonts w:ascii="Tahoma" w:eastAsiaTheme="minorEastAsia" w:hAnsi="Tahoma" w:cs="Tahoma"/>
                <w:sz w:val="48"/>
                <w:szCs w:val="48"/>
                <w:lang w:eastAsia="ru-RU"/>
              </w:rPr>
              <w:br/>
              <w:t>(ред. от 25.12.2018)</w:t>
            </w:r>
            <w:r w:rsidRPr="007D191C">
              <w:rPr>
                <w:rFonts w:ascii="Tahoma" w:eastAsiaTheme="minorEastAsia" w:hAnsi="Tahoma" w:cs="Tahoma"/>
                <w:sz w:val="48"/>
                <w:szCs w:val="48"/>
                <w:lang w:eastAsia="ru-RU"/>
              </w:rPr>
              <w:br/>
              <w:t>"Об образовании в Российской Федерации"</w:t>
            </w:r>
            <w:bookmarkEnd w:id="0"/>
          </w:p>
        </w:tc>
      </w:tr>
      <w:tr w:rsidR="007D191C" w:rsidRPr="007D191C" w:rsidTr="00135C53">
        <w:trPr>
          <w:trHeight w:hRule="exact" w:val="3031"/>
        </w:trPr>
        <w:tc>
          <w:tcPr>
            <w:tcW w:w="10716" w:type="dxa"/>
            <w:vAlign w:val="center"/>
          </w:tcPr>
          <w:p w:rsidR="007D191C" w:rsidRPr="007D191C" w:rsidRDefault="007D191C" w:rsidP="007D191C">
            <w:pPr>
              <w:widowControl w:val="0"/>
              <w:autoSpaceDE w:val="0"/>
              <w:autoSpaceDN w:val="0"/>
              <w:adjustRightInd w:val="0"/>
              <w:spacing w:after="0" w:line="240" w:lineRule="auto"/>
              <w:jc w:val="center"/>
              <w:rPr>
                <w:rFonts w:ascii="Tahoma" w:eastAsiaTheme="minorEastAsia" w:hAnsi="Tahoma" w:cs="Tahoma"/>
                <w:szCs w:val="28"/>
                <w:lang w:eastAsia="ru-RU"/>
              </w:rPr>
            </w:pPr>
            <w:r w:rsidRPr="007D191C">
              <w:rPr>
                <w:rFonts w:ascii="Tahoma" w:eastAsiaTheme="minorEastAsia" w:hAnsi="Tahoma" w:cs="Tahoma"/>
                <w:szCs w:val="28"/>
                <w:lang w:eastAsia="ru-RU"/>
              </w:rPr>
              <w:t>Документ предоставлен </w:t>
            </w:r>
            <w:hyperlink r:id="rId6" w:history="1">
              <w:r w:rsidRPr="007D191C">
                <w:rPr>
                  <w:rFonts w:ascii="Tahoma" w:eastAsiaTheme="minorEastAsia" w:hAnsi="Tahoma" w:cs="Tahoma"/>
                  <w:b/>
                  <w:bCs/>
                  <w:color w:val="0000FF"/>
                  <w:szCs w:val="28"/>
                  <w:lang w:eastAsia="ru-RU"/>
                </w:rPr>
                <w:t>КонсультантПлюс</w:t>
              </w:r>
              <w:r w:rsidRPr="007D191C">
                <w:rPr>
                  <w:rFonts w:ascii="Tahoma" w:eastAsiaTheme="minorEastAsia" w:hAnsi="Tahoma" w:cs="Tahoma"/>
                  <w:b/>
                  <w:bCs/>
                  <w:color w:val="0000FF"/>
                  <w:szCs w:val="28"/>
                  <w:lang w:eastAsia="ru-RU"/>
                </w:rPr>
                <w:br/>
              </w:r>
              <w:r w:rsidRPr="007D191C">
                <w:rPr>
                  <w:rFonts w:ascii="Tahoma" w:eastAsiaTheme="minorEastAsia" w:hAnsi="Tahoma" w:cs="Tahoma"/>
                  <w:b/>
                  <w:bCs/>
                  <w:color w:val="0000FF"/>
                  <w:szCs w:val="28"/>
                  <w:lang w:eastAsia="ru-RU"/>
                </w:rPr>
                <w:br/>
                <w:t>www.consultant.ru</w:t>
              </w:r>
            </w:hyperlink>
            <w:r w:rsidRPr="007D191C">
              <w:rPr>
                <w:rFonts w:ascii="Tahoma" w:eastAsiaTheme="minorEastAsia" w:hAnsi="Tahoma" w:cs="Tahoma"/>
                <w:szCs w:val="28"/>
                <w:lang w:eastAsia="ru-RU"/>
              </w:rPr>
              <w:br/>
            </w:r>
            <w:r w:rsidRPr="007D191C">
              <w:rPr>
                <w:rFonts w:ascii="Tahoma" w:eastAsiaTheme="minorEastAsia" w:hAnsi="Tahoma" w:cs="Tahoma"/>
                <w:szCs w:val="28"/>
                <w:lang w:eastAsia="ru-RU"/>
              </w:rPr>
              <w:br/>
              <w:t>Дата сохранения: 23.01.2019</w:t>
            </w:r>
            <w:r w:rsidRPr="007D191C">
              <w:rPr>
                <w:rFonts w:ascii="Tahoma" w:eastAsiaTheme="minorEastAsia" w:hAnsi="Tahoma" w:cs="Tahoma"/>
                <w:szCs w:val="28"/>
                <w:lang w:eastAsia="ru-RU"/>
              </w:rPr>
              <w:br/>
              <w:t> </w:t>
            </w:r>
          </w:p>
        </w:tc>
      </w:tr>
    </w:tbl>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sectPr w:rsidR="007D191C" w:rsidRPr="007D191C">
          <w:pgSz w:w="11906" w:h="16838"/>
          <w:pgMar w:top="841" w:right="595" w:bottom="841" w:left="595" w:header="0" w:footer="0" w:gutter="0"/>
          <w:cols w:space="720"/>
          <w:noEndnote/>
        </w:sectPr>
      </w:pPr>
    </w:p>
    <w:p w:rsidR="007D191C" w:rsidRPr="007D191C" w:rsidRDefault="007D191C" w:rsidP="007D191C">
      <w:pPr>
        <w:widowControl w:val="0"/>
        <w:autoSpaceDE w:val="0"/>
        <w:autoSpaceDN w:val="0"/>
        <w:adjustRightInd w:val="0"/>
        <w:spacing w:after="0" w:line="240" w:lineRule="auto"/>
        <w:jc w:val="both"/>
        <w:outlineLvl w:val="0"/>
        <w:rPr>
          <w:rFonts w:ascii="Times New Roman" w:eastAsiaTheme="minorEastAsia" w:hAnsi="Times New Roman" w:cs="Times New Roman"/>
          <w:sz w:val="24"/>
          <w:szCs w:val="24"/>
          <w:lang w:eastAsia="ru-RU"/>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7D191C" w:rsidRPr="007D191C" w:rsidTr="00135C53">
        <w:tc>
          <w:tcPr>
            <w:tcW w:w="5103" w:type="dxa"/>
          </w:tcPr>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29 декабря 2012 года</w:t>
            </w:r>
          </w:p>
        </w:tc>
        <w:tc>
          <w:tcPr>
            <w:tcW w:w="5103" w:type="dxa"/>
          </w:tcPr>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N 273-ФЗ</w:t>
            </w:r>
          </w:p>
        </w:tc>
      </w:tr>
    </w:tbl>
    <w:p w:rsidR="007D191C" w:rsidRPr="007D191C" w:rsidRDefault="007D191C" w:rsidP="007D191C">
      <w:pPr>
        <w:widowControl w:val="0"/>
        <w:pBdr>
          <w:top w:val="single" w:sz="6" w:space="0" w:color="auto"/>
        </w:pBdr>
        <w:autoSpaceDE w:val="0"/>
        <w:autoSpaceDN w:val="0"/>
        <w:adjustRightInd w:val="0"/>
        <w:spacing w:before="100" w:after="100" w:line="240" w:lineRule="auto"/>
        <w:jc w:val="both"/>
        <w:rPr>
          <w:rFonts w:ascii="Times New Roman" w:eastAsiaTheme="minorEastAsia" w:hAnsi="Times New Roman" w:cs="Times New Roman"/>
          <w:sz w:val="2"/>
          <w:szCs w:val="2"/>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РОССИЙСКАЯ ФЕДЕРАЦИЯ</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ФЕДЕРАЛЬНЫЙ ЗАКОН</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ОБ ОБРАЗОВАНИИ В РОССИЙСКОЙ ФЕДЕРАЦИИ</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Принят</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Государственной Думой</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декабря 2012 года</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Одобрен</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Советом Федерации</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26 декабря 2012 года</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Список изменяющих документов</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(в ред. Федеральных законов от 07.05.2013 N 99-ФЗ,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07.06.2013 N 120-ФЗ, от 02.07.2013 N 170-ФЗ, от 23.07.2013 N 203-ФЗ,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25.11.2013 N 317-ФЗ, от 03.02.2014 N 11-ФЗ, от 03.02.2014 N 15-ФЗ,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05.05.2014 N 84-ФЗ, от 27.05.2014 N 135-ФЗ, от 04.06.2014 N 145-ФЗ,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04.06.2014 N 148-ФЗ, от 28.06.2014 N 182-ФЗ, от 21.07.2014 N 216-ФЗ,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21.07.2014 N 256-ФЗ, от 21.07.2014 N 262-ФЗ, от 31.12.2014 N 489-ФЗ,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31.12.2014 N 500-ФЗ, от 31.12.2014 N 519-ФЗ, от 02.05.2015 N 122-ФЗ,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29.06.2015 N 160-ФЗ, от 29.06.2015 N 198-ФЗ, от 13.07.2015 N 213-ФЗ,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13.07.2015 N 238-ФЗ, от 14.12.2015 N 370-ФЗ, от 29.12.2015 N 388-ФЗ,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29.12.2015 N 389-ФЗ, от 29.12.2015 N 404-ФЗ, от 30.12.2015 N 452-ФЗ,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30.12.2015 N 458-ФЗ, от 02.03.2016 N 46-ФЗ, от 02.06.2016 N 165-ФЗ,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02.06.2016 N 166-ФЗ, от 03.07.2016 N 227-ФЗ, от 03.07.2016 N 286-ФЗ,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03.07.2016 N 290-ФЗ, от 03.07.2016 N 305-ФЗ, от 03.07.2016 N 306-ФЗ,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03.07.2016 N 312-ФЗ, от 03.07.2016 N 313-ФЗ, от 03.07.2016 N 359-ФЗ,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01.05.2017 N 93-ФЗ, от 29.07.2017 N 216-ФЗ, от 05.12.2017 N 392-ФЗ,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29.12.2017 N 473-ФЗ, от 19.02.2018 N 25-ФЗ, от 07.03.2018 N 56-ФЗ,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27.06.2018 N 162-ФЗ, от 27.06.2018 N 170-ФЗ, от 03.07.2018 N 188-ФЗ,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29.07.2018 N 271-ФЗ, от 03.08.2018 N 317-ФЗ, от 03.08.2018 N 329-ФЗ,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от 03.08.2018 N 337-ФЗ, от 25.12.2018 N 497-ФЗ,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с изм., внесенными Федеральным законом от 06.04.2015 N 68-ФЗ</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(ред. 19.12.2016),</w:t>
            </w:r>
          </w:p>
          <w:p w:rsidR="007D191C" w:rsidRPr="007D191C" w:rsidRDefault="007D191C" w:rsidP="007D191C">
            <w:pPr>
              <w:widowControl w:val="0"/>
              <w:autoSpaceDE w:val="0"/>
              <w:autoSpaceDN w:val="0"/>
              <w:adjustRightInd w:val="0"/>
              <w:spacing w:after="0" w:line="240" w:lineRule="auto"/>
              <w:jc w:val="center"/>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Постановлением Конституционного Суда РФ от 05.07.2017 N 18-П)</w:t>
            </w:r>
          </w:p>
        </w:tc>
      </w:tr>
    </w:tbl>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 ОБЩИЕ ПОЛОЖЕНИЯ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 Предмет регулирования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 Основные понятия, используемые в настоящем Федеральном законе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Для целей настоящего Федерального закона применяются следующие основные понятия: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уровень образования - завершенный цикл образования, характеризующийся определенной единой совокупностью требований;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обучающийся - физическое лицо, осваивающее образовательную программу;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образовательная деятельность - деятельность по реализации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28) адаптированная образовательная программа - образовательная программа, адаптированная для </w:t>
      </w:r>
      <w:r w:rsidRPr="007D191C">
        <w:rPr>
          <w:rFonts w:ascii="Times New Roman" w:eastAsiaTheme="minorEastAsia" w:hAnsi="Times New Roman" w:cs="Times New Roman"/>
          <w:sz w:val="24"/>
          <w:szCs w:val="24"/>
          <w:lang w:eastAsia="ru-RU"/>
        </w:rPr>
        <w:lastRenderedPageBreak/>
        <w:t>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 Основные принципы государственной политики и правового регулирования отношений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Государственная политика и правовое регулирование отношений в сфере образования основываются на следующих принципах: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признание приоритетности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обеспечение права каждого человека на образование, недопустимость дискриминации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w:t>
      </w:r>
      <w:r w:rsidRPr="007D191C">
        <w:rPr>
          <w:rFonts w:ascii="Times New Roman" w:eastAsiaTheme="minorEastAsia" w:hAnsi="Times New Roman" w:cs="Times New Roman"/>
          <w:sz w:val="24"/>
          <w:szCs w:val="24"/>
          <w:lang w:eastAsia="ru-RU"/>
        </w:rPr>
        <w:lastRenderedPageBreak/>
        <w:t>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светский характер образования в государственных, муниципальных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недопустимость ограничения или устранения конкуренции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сочетание государственного и договорного регулирования отношений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 Правовое регулирование отношений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w:t>
      </w:r>
      <w:r w:rsidRPr="007D191C">
        <w:rPr>
          <w:rFonts w:ascii="Times New Roman" w:eastAsiaTheme="minorEastAsia" w:hAnsi="Times New Roman" w:cs="Times New Roman"/>
          <w:sz w:val="24"/>
          <w:szCs w:val="24"/>
          <w:lang w:eastAsia="ru-RU"/>
        </w:rPr>
        <w:lastRenderedPageBreak/>
        <w:t>отношения в сфере образования (далее - законодательство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Основными задачами правового регулирования отношений в сфере образования являются: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обеспечение и защита конституционного права граждан Российской Федерации на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создание правовых гарантий для согласования интересов участников отношений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определение правового положения участников отношений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создание условий для получения образования в Российской Федерации иностранными гражданами и лицами без гражданства;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w:t>
      </w:r>
      <w:r w:rsidRPr="007D191C">
        <w:rPr>
          <w:rFonts w:ascii="Times New Roman" w:eastAsiaTheme="minorEastAsia" w:hAnsi="Times New Roman" w:cs="Times New Roman"/>
          <w:sz w:val="24"/>
          <w:szCs w:val="24"/>
          <w:lang w:eastAsia="ru-RU"/>
        </w:rPr>
        <w:lastRenderedPageBreak/>
        <w:t>международного медицинского кластера, на территориях опережающего социально-экономического развития, на территории свободного порта Владивосток, на территориях инновационных научно-технологических центров и осуществляющих образовательную деятельность, применяется с учетом особенностей, установленных специальными федеральными законами.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29.06.2015 N 160-ФЗ, от 13.07.2015 N 213-ФЗ, от 29.07.2017 N 216-ФЗ)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законами и иными нормативными правовыми актами Российской Федерации о статусе военнослужащих.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9 в ред. Федерального закона от 03.07.2016 N 227-ФЗ)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 Право на образование. Государственные гарантии реализации права на образование 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Российской Федерации гарантируется право каждого человека на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w:t>
      </w:r>
      <w:r w:rsidRPr="007D191C">
        <w:rPr>
          <w:rFonts w:ascii="Times New Roman" w:eastAsiaTheme="minorEastAsia" w:hAnsi="Times New Roman" w:cs="Times New Roman"/>
          <w:sz w:val="24"/>
          <w:szCs w:val="24"/>
          <w:lang w:eastAsia="ru-RU"/>
        </w:rPr>
        <w:lastRenderedPageBreak/>
        <w:t>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1" w:name="Par134"/>
      <w:bookmarkEnd w:id="1"/>
      <w:r w:rsidRPr="007D191C">
        <w:rPr>
          <w:rFonts w:ascii="Arial" w:eastAsiaTheme="minorEastAsia" w:hAnsi="Arial" w:cs="Arial"/>
          <w:b/>
          <w:bCs/>
          <w:sz w:val="24"/>
          <w:szCs w:val="24"/>
          <w:lang w:eastAsia="ru-RU"/>
        </w:rPr>
        <w:t>Статья 6. Полномочия федеральных органов государственной власти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полномочиям федеральных органов государственной власти в сфере образования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разработка и проведение единой государственной политики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утверждение федеральных государственных образовательных стандартов, установление федеральных государственных требований;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 w:name="Par143"/>
      <w:bookmarkEnd w:id="2"/>
      <w:r w:rsidRPr="007D191C">
        <w:rPr>
          <w:rFonts w:ascii="Times New Roman" w:eastAsiaTheme="minorEastAsia" w:hAnsi="Times New Roman" w:cs="Times New Roman"/>
          <w:sz w:val="24"/>
          <w:szCs w:val="24"/>
          <w:lang w:eastAsia="ru-RU"/>
        </w:rPr>
        <w:t>7) лицензирование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организаций, осуществляющих образовательную деятельность по образовательным программам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w:t>
      </w:r>
      <w:r w:rsidRPr="007D191C">
        <w:rPr>
          <w:rFonts w:ascii="Times New Roman" w:eastAsiaTheme="minorEastAsia" w:hAnsi="Times New Roman" w:cs="Times New Roman"/>
          <w:sz w:val="24"/>
          <w:szCs w:val="24"/>
          <w:lang w:eastAsia="ru-RU"/>
        </w:rPr>
        <w:lastRenderedPageBreak/>
        <w:t>связи, наукоемкого производства по специальностям, перечень которых утверждается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43" w:tooltip="7) лицензирование образовательной деятельности:" w:history="1">
        <w:r w:rsidRPr="007D191C">
          <w:rPr>
            <w:rFonts w:ascii="Times New Roman" w:eastAsiaTheme="minorEastAsia" w:hAnsi="Times New Roman" w:cs="Times New Roman"/>
            <w:color w:val="0000FF"/>
            <w:sz w:val="24"/>
            <w:szCs w:val="24"/>
            <w:lang w:eastAsia="ru-RU"/>
          </w:rPr>
          <w:t>пункте 7</w:t>
        </w:r>
      </w:hyperlink>
      <w:r w:rsidRPr="007D191C">
        <w:rPr>
          <w:rFonts w:ascii="Times New Roman" w:eastAsiaTheme="minorEastAsia" w:hAnsi="Times New Roman" w:cs="Times New Roman"/>
          <w:sz w:val="24"/>
          <w:szCs w:val="24"/>
          <w:lang w:eastAsia="ru-RU"/>
        </w:rP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государственный контроль (надзор) в сфере образования за деятельностью организаций, указанных в </w:t>
      </w:r>
      <w:hyperlink w:anchor="Par143" w:tooltip="7) лицензирование образовательной деятельности:" w:history="1">
        <w:r w:rsidRPr="007D191C">
          <w:rPr>
            <w:rFonts w:ascii="Times New Roman" w:eastAsiaTheme="minorEastAsia" w:hAnsi="Times New Roman" w:cs="Times New Roman"/>
            <w:color w:val="0000FF"/>
            <w:sz w:val="24"/>
            <w:szCs w:val="24"/>
            <w:lang w:eastAsia="ru-RU"/>
          </w:rPr>
          <w:t>пункте 7</w:t>
        </w:r>
      </w:hyperlink>
      <w:r w:rsidRPr="007D191C">
        <w:rPr>
          <w:rFonts w:ascii="Times New Roman" w:eastAsiaTheme="minorEastAsia" w:hAnsi="Times New Roman" w:cs="Times New Roman"/>
          <w:sz w:val="24"/>
          <w:szCs w:val="24"/>
          <w:lang w:eastAsia="ru-RU"/>
        </w:rP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установление и присвоение государственных наград, почетных званий, ведомственных наград и званий работникам системы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разработка прогнозов подготовки кадров, требований к подготовке кадров на основе прогноза потребностей рынка труда;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обеспечение осуществления мониторинга в системе образования на федеральном уровне;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13.1 введен Федеральным законом от 21.07.2014 N 256-ФЗ)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осуществление иных полномочий в сфере образования, установленных в соответствии с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313-ФЗ)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3" w:name="Par161"/>
      <w:bookmarkEnd w:id="3"/>
      <w:r w:rsidRPr="007D191C">
        <w:rPr>
          <w:rFonts w:ascii="Arial" w:eastAsiaTheme="minorEastAsia" w:hAnsi="Arial" w:cs="Arial"/>
          <w:b/>
          <w:bCs/>
          <w:sz w:val="24"/>
          <w:szCs w:val="24"/>
          <w:lang w:eastAsia="ru-RU"/>
        </w:rPr>
        <w:lastRenderedPageBreak/>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 w:name="Par164"/>
      <w:bookmarkEnd w:id="4"/>
      <w:r w:rsidRPr="007D191C">
        <w:rPr>
          <w:rFonts w:ascii="Times New Roman" w:eastAsiaTheme="minorEastAsia" w:hAnsi="Times New Roman" w:cs="Times New Roman"/>
          <w:sz w:val="24"/>
          <w:szCs w:val="24"/>
          <w:lang w:eastAsia="ru-RU"/>
        </w:rP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43" w:tooltip="7) лицензирование образовательной деятельности:" w:history="1">
        <w:r w:rsidRPr="007D191C">
          <w:rPr>
            <w:rFonts w:ascii="Times New Roman" w:eastAsiaTheme="minorEastAsia" w:hAnsi="Times New Roman" w:cs="Times New Roman"/>
            <w:color w:val="0000FF"/>
            <w:sz w:val="24"/>
            <w:szCs w:val="24"/>
            <w:lang w:eastAsia="ru-RU"/>
          </w:rPr>
          <w:t>пункте 7 части 1 статьи 6</w:t>
        </w:r>
      </w:hyperlink>
      <w:r w:rsidRPr="007D191C">
        <w:rPr>
          <w:rFonts w:ascii="Times New Roman" w:eastAsiaTheme="minorEastAsia" w:hAnsi="Times New Roman" w:cs="Times New Roman"/>
          <w:sz w:val="24"/>
          <w:szCs w:val="24"/>
          <w:lang w:eastAsia="ru-RU"/>
        </w:rP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43" w:tooltip="7) лицензирование образовательной деятельности:" w:history="1">
        <w:r w:rsidRPr="007D191C">
          <w:rPr>
            <w:rFonts w:ascii="Times New Roman" w:eastAsiaTheme="minorEastAsia" w:hAnsi="Times New Roman" w:cs="Times New Roman"/>
            <w:color w:val="0000FF"/>
            <w:sz w:val="24"/>
            <w:szCs w:val="24"/>
            <w:lang w:eastAsia="ru-RU"/>
          </w:rPr>
          <w:t>пункте 7 части 1 статьи 6</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43" w:tooltip="7) лицензирование образовательной деятельности:" w:history="1">
        <w:r w:rsidRPr="007D191C">
          <w:rPr>
            <w:rFonts w:ascii="Times New Roman" w:eastAsiaTheme="minorEastAsia" w:hAnsi="Times New Roman" w:cs="Times New Roman"/>
            <w:color w:val="0000FF"/>
            <w:sz w:val="24"/>
            <w:szCs w:val="24"/>
            <w:lang w:eastAsia="ru-RU"/>
          </w:rPr>
          <w:t>пункте 7 части 1 статьи 6</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подтверждение документов об образовании и (или) о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Финансовое обеспечение осуществления переданных полномочий, за исключением полномочий, указанных в </w:t>
      </w:r>
      <w:hyperlink w:anchor="Par198" w:tooltip="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 w:history="1">
        <w:r w:rsidRPr="007D191C">
          <w:rPr>
            <w:rFonts w:ascii="Times New Roman" w:eastAsiaTheme="minorEastAsia" w:hAnsi="Times New Roman" w:cs="Times New Roman"/>
            <w:color w:val="0000FF"/>
            <w:sz w:val="24"/>
            <w:szCs w:val="24"/>
            <w:lang w:eastAsia="ru-RU"/>
          </w:rPr>
          <w:t>части 10</w:t>
        </w:r>
      </w:hyperlink>
      <w:r w:rsidRPr="007D191C">
        <w:rPr>
          <w:rFonts w:ascii="Times New Roman" w:eastAsiaTheme="minorEastAsia" w:hAnsi="Times New Roman" w:cs="Times New Roman"/>
          <w:sz w:val="24"/>
          <w:szCs w:val="24"/>
          <w:lang w:eastAsia="ru-RU"/>
        </w:rP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05.05.2014 N 84-ФЗ)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Средства на осуществление переданных полномочий носят целевой характер и не могут быть использованы на другие цели.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 w:name="Par176"/>
      <w:bookmarkEnd w:id="5"/>
      <w:r w:rsidRPr="007D191C">
        <w:rPr>
          <w:rFonts w:ascii="Times New Roman" w:eastAsiaTheme="minorEastAsia" w:hAnsi="Times New Roman" w:cs="Times New Roman"/>
          <w:sz w:val="24"/>
          <w:szCs w:val="24"/>
          <w:lang w:eastAsia="ru-RU"/>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Федеральный орган исполнительной власти, осуществляющий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64" w:tooltip="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 w:history="1">
        <w:r w:rsidRPr="007D191C">
          <w:rPr>
            <w:rFonts w:ascii="Times New Roman" w:eastAsiaTheme="minorEastAsia" w:hAnsi="Times New Roman" w:cs="Times New Roman"/>
            <w:color w:val="0000FF"/>
            <w:sz w:val="24"/>
            <w:szCs w:val="24"/>
            <w:lang w:eastAsia="ru-RU"/>
          </w:rPr>
          <w:t>пункте 1 части 1</w:t>
        </w:r>
      </w:hyperlink>
      <w:r w:rsidRPr="007D191C">
        <w:rPr>
          <w:rFonts w:ascii="Times New Roman" w:eastAsiaTheme="minorEastAsia" w:hAnsi="Times New Roman" w:cs="Times New Roman"/>
          <w:sz w:val="24"/>
          <w:szCs w:val="24"/>
          <w:lang w:eastAsia="ru-RU"/>
        </w:rP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анализирует причины выявленных нарушений при осуществлении переданных полномочий, принимает меры по устранению выявленных нарушений;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организует деятельность по осуществлению переданных полномочий в соответствии с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ежеквартального отчета о расходовании предоставленных субвенций, о достижении целевых прогнозных показателей;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имеет право до принятия нормативных правовых актов, указанных в </w:t>
      </w:r>
      <w:hyperlink w:anchor="Par176" w:tooltip="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 w:history="1">
        <w:r w:rsidRPr="007D191C">
          <w:rPr>
            <w:rFonts w:ascii="Times New Roman" w:eastAsiaTheme="minorEastAsia" w:hAnsi="Times New Roman" w:cs="Times New Roman"/>
            <w:color w:val="0000FF"/>
            <w:sz w:val="24"/>
            <w:szCs w:val="24"/>
            <w:lang w:eastAsia="ru-RU"/>
          </w:rPr>
          <w:t>пункте 1 части 6</w:t>
        </w:r>
      </w:hyperlink>
      <w:r w:rsidRPr="007D191C">
        <w:rPr>
          <w:rFonts w:ascii="Times New Roman" w:eastAsiaTheme="minorEastAsia" w:hAnsi="Times New Roman" w:cs="Times New Roman"/>
          <w:sz w:val="24"/>
          <w:szCs w:val="24"/>
          <w:lang w:eastAsia="ru-RU"/>
        </w:rP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w:t>
      </w:r>
      <w:r w:rsidRPr="007D191C">
        <w:rPr>
          <w:rFonts w:ascii="Times New Roman" w:eastAsiaTheme="minorEastAsia" w:hAnsi="Times New Roman" w:cs="Times New Roman"/>
          <w:sz w:val="24"/>
          <w:szCs w:val="24"/>
          <w:lang w:eastAsia="ru-RU"/>
        </w:rPr>
        <w:lastRenderedPageBreak/>
        <w:t>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 w:name="Par198"/>
      <w:bookmarkEnd w:id="6"/>
      <w:r w:rsidRPr="007D191C">
        <w:rPr>
          <w:rFonts w:ascii="Times New Roman" w:eastAsiaTheme="minorEastAsia" w:hAnsi="Times New Roman" w:cs="Times New Roman"/>
          <w:sz w:val="24"/>
          <w:szCs w:val="24"/>
          <w:lang w:eastAsia="ru-RU"/>
        </w:rP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 Полномочия органов государственной власти субъектов Российской Федерации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полномочиям органов государственной власти субъектов Российской Федерации в сфере образования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 w:name="Par205"/>
      <w:bookmarkEnd w:id="7"/>
      <w:r w:rsidRPr="007D191C">
        <w:rPr>
          <w:rFonts w:ascii="Times New Roman" w:eastAsiaTheme="minorEastAsia" w:hAnsi="Times New Roman" w:cs="Times New Roman"/>
          <w:sz w:val="24"/>
          <w:szCs w:val="24"/>
          <w:lang w:eastAsia="ru-RU"/>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организация предоставления общего образования в государственных образовательных организациях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8" w:name="Par208"/>
      <w:bookmarkEnd w:id="8"/>
      <w:r w:rsidRPr="007D191C">
        <w:rPr>
          <w:rFonts w:ascii="Times New Roman" w:eastAsiaTheme="minorEastAsia" w:hAnsi="Times New Roman" w:cs="Times New Roman"/>
          <w:sz w:val="24"/>
          <w:szCs w:val="24"/>
          <w:lang w:eastAsia="ru-RU"/>
        </w:rPr>
        <w:lastRenderedPageBreak/>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205" w:tooltip="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 w:history="1">
        <w:r w:rsidRPr="007D191C">
          <w:rPr>
            <w:rFonts w:ascii="Times New Roman" w:eastAsiaTheme="minorEastAsia" w:hAnsi="Times New Roman" w:cs="Times New Roman"/>
            <w:color w:val="0000FF"/>
            <w:sz w:val="24"/>
            <w:szCs w:val="24"/>
            <w:lang w:eastAsia="ru-RU"/>
          </w:rPr>
          <w:t>пункте 3</w:t>
        </w:r>
      </w:hyperlink>
      <w:r w:rsidRPr="007D191C">
        <w:rPr>
          <w:rFonts w:ascii="Times New Roman" w:eastAsiaTheme="minorEastAsia" w:hAnsi="Times New Roman" w:cs="Times New Roman"/>
          <w:sz w:val="24"/>
          <w:szCs w:val="24"/>
          <w:lang w:eastAsia="ru-RU"/>
        </w:rPr>
        <w:t xml:space="preserve"> настоящей части;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обеспечение осуществления мониторинга в системе образования на уровне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12.1 введен Федеральным законом от 21.07.2014 N 256-ФЗ)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осуществление иных установленных настоящим Федеральным законом полномочий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w:t>
      </w:r>
      <w:r w:rsidRPr="007D191C">
        <w:rPr>
          <w:rFonts w:ascii="Times New Roman" w:eastAsiaTheme="minorEastAsia" w:hAnsi="Times New Roman" w:cs="Times New Roman"/>
          <w:sz w:val="24"/>
          <w:szCs w:val="24"/>
          <w:lang w:eastAsia="ru-RU"/>
        </w:rPr>
        <w:lastRenderedPageBreak/>
        <w:t>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313-ФЗ)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 Полномочия органов местного самоуправления муниципальных районов и городских округов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 w:name="Par225"/>
      <w:bookmarkEnd w:id="9"/>
      <w:r w:rsidRPr="007D191C">
        <w:rPr>
          <w:rFonts w:ascii="Times New Roman" w:eastAsiaTheme="minorEastAsia" w:hAnsi="Times New Roman" w:cs="Times New Roman"/>
          <w:sz w:val="24"/>
          <w:szCs w:val="24"/>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осуществление иных установленных настоящим Федеральным законом полномочий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w:t>
      </w:r>
      <w:r w:rsidRPr="007D191C">
        <w:rPr>
          <w:rFonts w:ascii="Times New Roman" w:eastAsiaTheme="minorEastAsia" w:hAnsi="Times New Roman" w:cs="Times New Roman"/>
          <w:sz w:val="24"/>
          <w:szCs w:val="24"/>
          <w:lang w:eastAsia="ru-RU"/>
        </w:rPr>
        <w:lastRenderedPageBreak/>
        <w:t>законами субъектов Российской Федерации - городов федерального значения Москвы, Санкт-Петербурга и Севастополя.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05.05.2014 N 84-ФЗ)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2. СИСТЕМА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 Структура системы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Система образования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организации, осуществляющие обеспечение образовательной деятельности, оценку качества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объединения юридических лиц, работодателей и их объединений, общественные объединения, осуществляющие деятельность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Общее образование и профессиональное образование реализуются по уровням образования.</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 соответствии образовательных и образовательно-квалификационных уровней в Республике Крым и городе федерального значения Севастополе см. ст. 2 Федерального закона от 05.05.2014 N 84-ФЗ.</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В Российской Федерации устанавливаются следующие уровни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дошкольное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начальное общее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основное общее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среднее общее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 Российской Федерации устанавливаются следующие уровни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среднее профессиональное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высшее образование - бакалавриат;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высшее образование - специалитет, магистратура;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высшее образование - подготовка кадров высшей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11. Федеральные государственные образовательные стандарты и федеральные государственные требования. Образовательные стандарты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обеспечивают: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единство образовательного пространства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преемственность основных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w:t>
      </w:r>
      <w:r w:rsidRPr="007D191C">
        <w:rPr>
          <w:rFonts w:ascii="Times New Roman" w:eastAsiaTheme="minorEastAsia" w:hAnsi="Times New Roman" w:cs="Times New Roman"/>
          <w:sz w:val="24"/>
          <w:szCs w:val="24"/>
          <w:lang w:eastAsia="ru-RU"/>
        </w:rPr>
        <w:lastRenderedPageBreak/>
        <w:t>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Федеральные государственные образовательные стандарты включают в себя требования к:</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результатам освоения основных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5.1 введена Федеральным законом от 03.08.2018 N 317-ФЗ)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профессиональных стандартов (при наличии).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 в ред. Федерального закона от 02.05.2015 N 122-ФЗ)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w:t>
      </w:r>
      <w:r w:rsidRPr="007D191C">
        <w:rPr>
          <w:rFonts w:ascii="Times New Roman" w:eastAsiaTheme="minorEastAsia" w:hAnsi="Times New Roman" w:cs="Times New Roman"/>
          <w:sz w:val="24"/>
          <w:szCs w:val="24"/>
          <w:lang w:eastAsia="ru-RU"/>
        </w:rPr>
        <w:lastRenderedPageBreak/>
        <w:t>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0" w:name="Par285"/>
      <w:bookmarkEnd w:id="10"/>
      <w:r w:rsidRPr="007D191C">
        <w:rPr>
          <w:rFonts w:ascii="Times New Roman" w:eastAsiaTheme="minorEastAsia" w:hAnsi="Times New Roman" w:cs="Times New Roman"/>
          <w:sz w:val="24"/>
          <w:szCs w:val="24"/>
          <w:lang w:eastAsia="ru-RU"/>
        </w:rPr>
        <w:t>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11" w:name="Par287"/>
      <w:bookmarkEnd w:id="11"/>
      <w:r w:rsidRPr="007D191C">
        <w:rPr>
          <w:rFonts w:ascii="Arial" w:eastAsiaTheme="minorEastAsia" w:hAnsi="Arial" w:cs="Arial"/>
          <w:b/>
          <w:bCs/>
          <w:sz w:val="24"/>
          <w:szCs w:val="24"/>
          <w:lang w:eastAsia="ru-RU"/>
        </w:rPr>
        <w:t>Статья 12. Образовательные программы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 основным образовательным программам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основные профессиональные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К дополнительным образовательным программам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дополнительные профессиональные программы - программы повышения квалификации, программы профессиональной переподготовки.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2" w:name="Par306"/>
      <w:bookmarkEnd w:id="12"/>
      <w:r w:rsidRPr="007D191C">
        <w:rPr>
          <w:rFonts w:ascii="Times New Roman" w:eastAsiaTheme="minorEastAsia" w:hAnsi="Times New Roman" w:cs="Times New Roman"/>
          <w:sz w:val="24"/>
          <w:szCs w:val="24"/>
          <w:lang w:eastAsia="ru-RU"/>
        </w:rPr>
        <w:t xml:space="preserve">11. Порядок разработки примерных основных образовательных программ, проведения их </w:t>
      </w:r>
      <w:r w:rsidRPr="007D191C">
        <w:rPr>
          <w:rFonts w:ascii="Times New Roman" w:eastAsiaTheme="minorEastAsia" w:hAnsi="Times New Roman" w:cs="Times New Roman"/>
          <w:sz w:val="24"/>
          <w:szCs w:val="24"/>
          <w:lang w:eastAsia="ru-RU"/>
        </w:rPr>
        <w:lastRenderedPageBreak/>
        <w:t>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войсках национальной гвардии Российской Федерации,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04.06.2014 N 145-ФЗ, от 03.07.2016 N 227-ФЗ, от 03.07.2016 N 305-ФЗ)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13. Общие требования к реализации образовательных программ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Основные профессиональные образовательные программы предусматривают проведение практики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3" w:name="Par325"/>
      <w:bookmarkEnd w:id="13"/>
      <w:r w:rsidRPr="007D191C">
        <w:rPr>
          <w:rFonts w:ascii="Times New Roman" w:eastAsiaTheme="minorEastAsia" w:hAnsi="Times New Roman" w:cs="Times New Roman"/>
          <w:sz w:val="24"/>
          <w:szCs w:val="24"/>
          <w:lang w:eastAsia="ru-RU"/>
        </w:rP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lastRenderedPageBreak/>
        <w:t>Статья 14. Язык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317-ФЗ)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w:t>
      </w:r>
      <w:r w:rsidRPr="007D191C">
        <w:rPr>
          <w:rFonts w:ascii="Times New Roman" w:eastAsiaTheme="minorEastAsia" w:hAnsi="Times New Roman" w:cs="Times New Roman"/>
          <w:sz w:val="24"/>
          <w:szCs w:val="24"/>
          <w:lang w:eastAsia="ru-RU"/>
        </w:rPr>
        <w:lastRenderedPageBreak/>
        <w:t>образовательным программам начального общего и основного общего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317-ФЗ)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15. Сетевая форма реализации образовательных программ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14" w:name="Par340"/>
      <w:bookmarkEnd w:id="14"/>
      <w:r w:rsidRPr="007D191C">
        <w:rPr>
          <w:rFonts w:ascii="Times New Roman" w:eastAsiaTheme="minorEastAsia" w:hAnsi="Times New Roman" w:cs="Times New Roman"/>
          <w:sz w:val="24"/>
          <w:szCs w:val="24"/>
          <w:lang w:eastAsia="ru-RU"/>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40" w:tooltip="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договоре о сетевой форме реализации образовательных программ указываются: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статус обучающихся в организациях, указанных в </w:t>
      </w:r>
      <w:hyperlink w:anchor="Par340" w:tooltip="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40" w:tooltip="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срок действия договора, порядок его изменения и прекращения.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17. Формы получения образования и формы обучения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Российской Федерации образование может быть получено: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вне организаций, осуществляющих образовательную деятельность (в форме семейного </w:t>
      </w:r>
      <w:r w:rsidRPr="007D191C">
        <w:rPr>
          <w:rFonts w:ascii="Times New Roman" w:eastAsiaTheme="minorEastAsia" w:hAnsi="Times New Roman" w:cs="Times New Roman"/>
          <w:sz w:val="24"/>
          <w:szCs w:val="24"/>
          <w:lang w:eastAsia="ru-RU"/>
        </w:rPr>
        <w:lastRenderedPageBreak/>
        <w:t>образования и самообразования).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53" w:tooltip="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 w:history="1">
        <w:r w:rsidRPr="007D191C">
          <w:rPr>
            <w:rFonts w:ascii="Times New Roman" w:eastAsiaTheme="minorEastAsia" w:hAnsi="Times New Roman" w:cs="Times New Roman"/>
            <w:color w:val="0000FF"/>
            <w:sz w:val="24"/>
            <w:szCs w:val="24"/>
            <w:lang w:eastAsia="ru-RU"/>
          </w:rPr>
          <w:t>частью 3 статьи 34</w:t>
        </w:r>
      </w:hyperlink>
      <w:r w:rsidRPr="007D191C">
        <w:rPr>
          <w:rFonts w:ascii="Times New Roman" w:eastAsiaTheme="minorEastAsia" w:hAnsi="Times New Roman" w:cs="Times New Roman"/>
          <w:sz w:val="24"/>
          <w:szCs w:val="24"/>
          <w:lang w:eastAsia="ru-RU"/>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Допускается сочетание различных форм получения образования и форм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18. Печатные и электронные образовательные и информационные ресурсы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19. Научно-методическое и ресурсное обеспечение системы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20. Экспериментальная и инновационная деятельность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5" w:name="Par392"/>
      <w:bookmarkEnd w:id="15"/>
      <w:r w:rsidRPr="007D191C">
        <w:rPr>
          <w:rFonts w:ascii="Times New Roman" w:eastAsiaTheme="minorEastAsia" w:hAnsi="Times New Roman" w:cs="Times New Roman"/>
          <w:sz w:val="24"/>
          <w:szCs w:val="24"/>
          <w:lang w:eastAsia="ru-RU"/>
        </w:rPr>
        <w:t xml:space="preserve">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w:t>
      </w:r>
      <w:r w:rsidRPr="007D191C">
        <w:rPr>
          <w:rFonts w:ascii="Times New Roman" w:eastAsiaTheme="minorEastAsia" w:hAnsi="Times New Roman" w:cs="Times New Roman"/>
          <w:sz w:val="24"/>
          <w:szCs w:val="24"/>
          <w:lang w:eastAsia="ru-RU"/>
        </w:rPr>
        <w:lastRenderedPageBreak/>
        <w:t>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92" w:tooltip="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 w:history="1">
        <w:r w:rsidRPr="007D191C">
          <w:rPr>
            <w:rFonts w:ascii="Times New Roman" w:eastAsiaTheme="minorEastAsia" w:hAnsi="Times New Roman" w:cs="Times New Roman"/>
            <w:color w:val="0000FF"/>
            <w:sz w:val="24"/>
            <w:szCs w:val="24"/>
            <w:lang w:eastAsia="ru-RU"/>
          </w:rPr>
          <w:t>части 3</w:t>
        </w:r>
      </w:hyperlink>
      <w:r w:rsidRPr="007D191C">
        <w:rPr>
          <w:rFonts w:ascii="Times New Roman" w:eastAsiaTheme="minorEastAsia" w:hAnsi="Times New Roman" w:cs="Times New Roman"/>
          <w:sz w:val="24"/>
          <w:szCs w:val="24"/>
          <w:lang w:eastAsia="ru-RU"/>
        </w:rP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Порядок 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92" w:tooltip="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 w:history="1">
        <w:r w:rsidRPr="007D191C">
          <w:rPr>
            <w:rFonts w:ascii="Times New Roman" w:eastAsiaTheme="minorEastAsia" w:hAnsi="Times New Roman" w:cs="Times New Roman"/>
            <w:color w:val="0000FF"/>
            <w:sz w:val="24"/>
            <w:szCs w:val="24"/>
            <w:lang w:eastAsia="ru-RU"/>
          </w:rPr>
          <w:t>части 3</w:t>
        </w:r>
      </w:hyperlink>
      <w:r w:rsidRPr="007D191C">
        <w:rPr>
          <w:rFonts w:ascii="Times New Roman" w:eastAsiaTheme="minorEastAsia" w:hAnsi="Times New Roman" w:cs="Times New Roman"/>
          <w:sz w:val="24"/>
          <w:szCs w:val="24"/>
          <w:lang w:eastAsia="ru-RU"/>
        </w:rP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3. ЛИЦА, ОСУЩЕСТВЛЯЮЩИЕ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21. Образовательная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22. Создание, реорганизация, ликвидация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организация создается в форме, установленной гражданским законодательством для некоммерческих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w:t>
      </w:r>
      <w:r w:rsidRPr="007D191C">
        <w:rPr>
          <w:rFonts w:ascii="Times New Roman" w:eastAsiaTheme="minorEastAsia" w:hAnsi="Times New Roman" w:cs="Times New Roman"/>
          <w:sz w:val="24"/>
          <w:szCs w:val="24"/>
          <w:lang w:eastAsia="ru-RU"/>
        </w:rPr>
        <w:lastRenderedPageBreak/>
        <w:t>религиозных объединениях.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Образовательная организация в зависимости от того, кем она создана, является государственной, муниципальной или частной.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законом от 24 июня 1999 года N 120-ФЗ "Об основах системы профилактики безнадзорности и правонарушений несовершеннолетних".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9 в ред. Федерального закона от 27.06.2018 N 170-ФЗ)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6" w:name="Par416"/>
      <w:bookmarkEnd w:id="16"/>
      <w:r w:rsidRPr="007D191C">
        <w:rPr>
          <w:rFonts w:ascii="Times New Roman" w:eastAsiaTheme="minorEastAsia" w:hAnsi="Times New Roman" w:cs="Times New Roman"/>
          <w:sz w:val="24"/>
          <w:szCs w:val="24"/>
          <w:lang w:eastAsia="ru-RU"/>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7" w:name="Par417"/>
      <w:bookmarkEnd w:id="17"/>
      <w:r w:rsidRPr="007D191C">
        <w:rPr>
          <w:rFonts w:ascii="Times New Roman" w:eastAsiaTheme="minorEastAsia" w:hAnsi="Times New Roman" w:cs="Times New Roman"/>
          <w:sz w:val="24"/>
          <w:szCs w:val="24"/>
          <w:lang w:eastAsia="ru-RU"/>
        </w:rPr>
        <w:lastRenderedPageBreak/>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23. Типы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8" w:name="Par425"/>
      <w:bookmarkEnd w:id="18"/>
      <w:r w:rsidRPr="007D191C">
        <w:rPr>
          <w:rFonts w:ascii="Times New Roman" w:eastAsiaTheme="minorEastAsia" w:hAnsi="Times New Roman" w:cs="Times New Roman"/>
          <w:sz w:val="24"/>
          <w:szCs w:val="24"/>
          <w:lang w:eastAsia="ru-RU"/>
        </w:rPr>
        <w:t>2. В Российской Федерации устанавливаются следующие типы образовательных организаций, реализующих основные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9" w:name="Par431"/>
      <w:bookmarkEnd w:id="19"/>
      <w:r w:rsidRPr="007D191C">
        <w:rPr>
          <w:rFonts w:ascii="Times New Roman" w:eastAsiaTheme="minorEastAsia" w:hAnsi="Times New Roman" w:cs="Times New Roman"/>
          <w:sz w:val="24"/>
          <w:szCs w:val="24"/>
          <w:lang w:eastAsia="ru-RU"/>
        </w:rPr>
        <w:t xml:space="preserve">3. В Российской Федерации устанавливаются следующие типы образовательных организаций, </w:t>
      </w:r>
      <w:r w:rsidRPr="007D191C">
        <w:rPr>
          <w:rFonts w:ascii="Times New Roman" w:eastAsiaTheme="minorEastAsia" w:hAnsi="Times New Roman" w:cs="Times New Roman"/>
          <w:sz w:val="24"/>
          <w:szCs w:val="24"/>
          <w:lang w:eastAsia="ru-RU"/>
        </w:rPr>
        <w:lastRenderedPageBreak/>
        <w:t>реализующих дополнительные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Образовательные организации, указанные в </w:t>
      </w:r>
      <w:hyperlink w:anchor="Par425" w:tooltip="2. В Российской Федерации устанавливаются следующие типы образовательных организаций, реализующих основные образовательные программы:" w:history="1">
        <w:r w:rsidRPr="007D191C">
          <w:rPr>
            <w:rFonts w:ascii="Times New Roman" w:eastAsiaTheme="minorEastAsia" w:hAnsi="Times New Roman" w:cs="Times New Roman"/>
            <w:color w:val="0000FF"/>
            <w:sz w:val="24"/>
            <w:szCs w:val="24"/>
            <w:lang w:eastAsia="ru-RU"/>
          </w:rPr>
          <w:t>частях 2</w:t>
        </w:r>
      </w:hyperlink>
      <w:r w:rsidRPr="007D191C">
        <w:rPr>
          <w:rFonts w:ascii="Times New Roman" w:eastAsiaTheme="minorEastAsia" w:hAnsi="Times New Roman" w:cs="Times New Roman"/>
          <w:sz w:val="24"/>
          <w:szCs w:val="24"/>
          <w:lang w:eastAsia="ru-RU"/>
        </w:rPr>
        <w:t xml:space="preserve"> и </w:t>
      </w:r>
      <w:hyperlink w:anchor="Par431" w:tooltip="3. В Российской Федерации устанавливаются следующие типы образовательных организаций, реализующих дополнительные образовательные программы:" w:history="1">
        <w:r w:rsidRPr="007D191C">
          <w:rPr>
            <w:rFonts w:ascii="Times New Roman" w:eastAsiaTheme="minorEastAsia" w:hAnsi="Times New Roman" w:cs="Times New Roman"/>
            <w:color w:val="0000FF"/>
            <w:sz w:val="24"/>
            <w:szCs w:val="24"/>
            <w:lang w:eastAsia="ru-RU"/>
          </w:rPr>
          <w:t>3</w:t>
        </w:r>
      </w:hyperlink>
      <w:r w:rsidRPr="007D191C">
        <w:rPr>
          <w:rFonts w:ascii="Times New Roman" w:eastAsiaTheme="minorEastAsia" w:hAnsi="Times New Roman" w:cs="Times New Roman"/>
          <w:sz w:val="24"/>
          <w:szCs w:val="24"/>
          <w:lang w:eastAsia="ru-RU"/>
        </w:rP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дошкольные образовательные организации - дополнительные общеразвивающие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организации дополнительного образования - образовательные программы дошкольного образования, программы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lastRenderedPageBreak/>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25. Устав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тип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учредитель или учредители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виды реализуемых образовательных программ с указанием уровня образования и (или) направленности;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структура и компетенция органов управления образовательной организацией, порядок их формирования и сроки полномочий.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26. Управление образовательной организацией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Управление образовательной организацией осуществляется на основе сочетания принципов единоначалия и коллегиальности.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27. Структура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организации самостоятельны в формировании своей структуры, если иное не установлено федеральными законами.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w:t>
      </w:r>
      <w:r w:rsidRPr="007D191C">
        <w:rPr>
          <w:rFonts w:ascii="Times New Roman" w:eastAsiaTheme="minorEastAsia" w:hAnsi="Times New Roman" w:cs="Times New Roman"/>
          <w:sz w:val="24"/>
          <w:szCs w:val="24"/>
          <w:lang w:eastAsia="ru-RU"/>
        </w:rPr>
        <w:lastRenderedPageBreak/>
        <w:t>образовательной деятельности в представительстве образовательной организации запрещается.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416" w:tooltip="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 w:history="1">
        <w:r w:rsidRPr="007D191C">
          <w:rPr>
            <w:rFonts w:ascii="Times New Roman" w:eastAsiaTheme="minorEastAsia" w:hAnsi="Times New Roman" w:cs="Times New Roman"/>
            <w:color w:val="0000FF"/>
            <w:sz w:val="24"/>
            <w:szCs w:val="24"/>
            <w:lang w:eastAsia="ru-RU"/>
          </w:rPr>
          <w:t>частями 11</w:t>
        </w:r>
      </w:hyperlink>
      <w:r w:rsidRPr="007D191C">
        <w:rPr>
          <w:rFonts w:ascii="Times New Roman" w:eastAsiaTheme="minorEastAsia" w:hAnsi="Times New Roman" w:cs="Times New Roman"/>
          <w:sz w:val="24"/>
          <w:szCs w:val="24"/>
          <w:lang w:eastAsia="ru-RU"/>
        </w:rPr>
        <w:t xml:space="preserve"> и </w:t>
      </w:r>
      <w:hyperlink w:anchor="Par417" w:tooltip="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 w:history="1">
        <w:r w:rsidRPr="007D191C">
          <w:rPr>
            <w:rFonts w:ascii="Times New Roman" w:eastAsiaTheme="minorEastAsia" w:hAnsi="Times New Roman" w:cs="Times New Roman"/>
            <w:color w:val="0000FF"/>
            <w:sz w:val="24"/>
            <w:szCs w:val="24"/>
            <w:lang w:eastAsia="ru-RU"/>
          </w:rPr>
          <w:t>12 статьи 22</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Представительство образовательной организации открывается и закрывается образовательной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28. Компетенция, права, обязанности и ответственность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 компетенции образовательной организации в установленной сфере деятельности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установление штатного расписания, если иное не установлено нормативными правовыми актами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разработка и утверждение образовательных программ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прием обучающихся в образовательную организацию;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10.1 введен Федеральным законом от 27.05.2014 N 135-ФЗ)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11) индивидуальный учет результатов освоения обучающимися образовательных программ и </w:t>
      </w:r>
      <w:r w:rsidRPr="007D191C">
        <w:rPr>
          <w:rFonts w:ascii="Times New Roman" w:eastAsiaTheme="minorEastAsia" w:hAnsi="Times New Roman" w:cs="Times New Roman"/>
          <w:sz w:val="24"/>
          <w:szCs w:val="24"/>
          <w:lang w:eastAsia="ru-RU"/>
        </w:rPr>
        <w:lastRenderedPageBreak/>
        <w:t>поощрений обучающихся, а также хранение в архивах информации об этих результатах и поощрениях на бумажных и (или) электронных носителях;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27.05.2014 N 135-ФЗ)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использование и совершенствование методов обучения и воспитания, образовательных технологий, электронного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проведение самообследования, обеспечение функционирования внутренней системы оценки качества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обеспечение в образовательной организации, имеющей интернат, необходимых условий содержания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15.1 введен Федеральным законом от 07.06.2013 N 120-ФЗ)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создание условий для занятия обучающимися физической культурой и спортом;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приобретение или изготовление бланков документов об образовании и (или) о квалификации, медалей "За особые успехи в учении";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27.05.2014 N 135-ФЗ)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18) утратил силу. - Федеральный закон от 04.06.2014 N 148-ФЗ;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организация научно-методической работы, в том числе организация и проведение научных и методических конференций, семинаров;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обеспечение создания и ведения официального сайта образовательной организации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22) иные вопросы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Образовательная организация обязана осуществлять свою деятельность в соответствии с законодательством об образовании, в том числе: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29. Информационная открытость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0" w:name="Par534"/>
      <w:bookmarkEnd w:id="20"/>
      <w:r w:rsidRPr="007D191C">
        <w:rPr>
          <w:rFonts w:ascii="Times New Roman" w:eastAsiaTheme="minorEastAsia" w:hAnsi="Times New Roman" w:cs="Times New Roman"/>
          <w:sz w:val="24"/>
          <w:szCs w:val="24"/>
          <w:lang w:eastAsia="ru-RU"/>
        </w:rPr>
        <w:t>2. Образовательные организации обеспечивают открытость и доступность: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информации: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о структуре и об органах управления образовательной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д) о языках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е) о федеральных государственных образовательных стандартах, об образовательных стандартах (при их наличии);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ж) о руководителе образовательной организации, его заместителях, руководителях филиалов образовательной организации (при их наличии);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з) о персональном составе педагогических работников с указанием уровня образования, квалификации и опыта работы;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н) о наличии и об условиях предоставления обучающимся стипендий, мер социальной поддержки;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р) о поступлении финансовых и материальных средств и об их расходовании по итогам финансового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с) о трудоустройстве выпускников;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копий: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устава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лицензии на осуществление образовательной деятельности (с приложениями);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свидетельства о государственной аккредитации (с приложениями);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д) локальных нормативных актов, предусмотренных </w:t>
      </w:r>
      <w:hyperlink w:anchor="Par570" w:tooltip="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 w:history="1">
        <w:r w:rsidRPr="007D191C">
          <w:rPr>
            <w:rFonts w:ascii="Times New Roman" w:eastAsiaTheme="minorEastAsia" w:hAnsi="Times New Roman" w:cs="Times New Roman"/>
            <w:color w:val="0000FF"/>
            <w:sz w:val="24"/>
            <w:szCs w:val="24"/>
            <w:lang w:eastAsia="ru-RU"/>
          </w:rPr>
          <w:t>частью 2 статьи 30</w:t>
        </w:r>
      </w:hyperlink>
      <w:r w:rsidRPr="007D191C">
        <w:rPr>
          <w:rFonts w:ascii="Times New Roman" w:eastAsiaTheme="minorEastAsia" w:hAnsi="Times New Roman" w:cs="Times New Roman"/>
          <w:sz w:val="24"/>
          <w:szCs w:val="24"/>
          <w:lang w:eastAsia="ru-RU"/>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отчета о результатах самообследования. 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4.1 введен Федеральным законом от 29.06.2015 N 198-ФЗ)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Информация и документы, указанные в </w:t>
      </w:r>
      <w:hyperlink w:anchor="Par534" w:tooltip="2. Образовательные организации обеспечивают открытость и доступность:" w:history="1">
        <w:r w:rsidRPr="007D191C">
          <w:rPr>
            <w:rFonts w:ascii="Times New Roman" w:eastAsiaTheme="minorEastAsia" w:hAnsi="Times New Roman" w:cs="Times New Roman"/>
            <w:color w:val="0000FF"/>
            <w:sz w:val="24"/>
            <w:szCs w:val="24"/>
            <w:lang w:eastAsia="ru-RU"/>
          </w:rPr>
          <w:t>части 2</w:t>
        </w:r>
      </w:hyperlink>
      <w:r w:rsidRPr="007D191C">
        <w:rPr>
          <w:rFonts w:ascii="Times New Roman" w:eastAsiaTheme="minorEastAsia" w:hAnsi="Times New Roman" w:cs="Times New Roman"/>
          <w:sz w:val="24"/>
          <w:szCs w:val="24"/>
          <w:lang w:eastAsia="ru-RU"/>
        </w:rPr>
        <w:t xml:space="preserve">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30. Локальные нормативные акты, содержащие нормы, регулирующие образовательные отношения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1" w:name="Par570"/>
      <w:bookmarkEnd w:id="21"/>
      <w:r w:rsidRPr="007D191C">
        <w:rPr>
          <w:rFonts w:ascii="Times New Roman" w:eastAsiaTheme="minorEastAsia" w:hAnsi="Times New Roman" w:cs="Times New Roman"/>
          <w:sz w:val="24"/>
          <w:szCs w:val="24"/>
          <w:lang w:eastAsia="ru-RU"/>
        </w:rP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22" w:name="Par574"/>
      <w:bookmarkEnd w:id="22"/>
      <w:r w:rsidRPr="007D191C">
        <w:rPr>
          <w:rFonts w:ascii="Arial" w:eastAsiaTheme="minorEastAsia" w:hAnsi="Arial" w:cs="Arial"/>
          <w:b/>
          <w:bCs/>
          <w:sz w:val="24"/>
          <w:szCs w:val="24"/>
          <w:lang w:eastAsia="ru-RU"/>
        </w:rPr>
        <w:t>Статья 31. Организации, осуществляющие обучение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543" w:tooltip="Статья 88. Особенности реализации основных общеобразовательных программ в загранучреждениях Министерства иностранных дел Российской Федерации" w:history="1">
        <w:r w:rsidRPr="007D191C">
          <w:rPr>
            <w:rFonts w:ascii="Times New Roman" w:eastAsiaTheme="minorEastAsia" w:hAnsi="Times New Roman" w:cs="Times New Roman"/>
            <w:color w:val="0000FF"/>
            <w:sz w:val="24"/>
            <w:szCs w:val="24"/>
            <w:lang w:eastAsia="ru-RU"/>
          </w:rPr>
          <w:t>статьей 88</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32. Индивидуальные предприниматели, осуществляющие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489-ФЗ)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Индивидуальный предприниматель до начала оказания платных образовательных услуг </w:t>
      </w:r>
      <w:r w:rsidRPr="007D191C">
        <w:rPr>
          <w:rFonts w:ascii="Times New Roman" w:eastAsiaTheme="minorEastAsia" w:hAnsi="Times New Roman" w:cs="Times New Roman"/>
          <w:sz w:val="24"/>
          <w:szCs w:val="24"/>
          <w:lang w:eastAsia="ru-RU"/>
        </w:rPr>
        <w:lastRenderedPageBreak/>
        <w:t>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4. ОБУЧАЮЩИЕСЯ И ИХ РОДИТЕЛИ (ЗАКОННЫЕ ПРЕДСТАВИТЕЛИ)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33. Обучающиеся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аспиранты - лица, обучающиеся в аспирантуре по программе подготовки научно-педагогических кадров;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адъюнкты - лица, проходящие военную или иную приравненную к ней службу, службу в органах внутренних дел в адъюнктуре по программе подготовки научно-педагогических кадров;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305-ФЗ)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ординаторы - лица, обучающиеся по программам ординатуры;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ассистенты-стажеры - лица, обучающиеся по программам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34. Основные права обучающихся и меры их социальной поддержки и стимулирования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Обучающимся предоставляются академические права 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w:t>
      </w:r>
      <w:r w:rsidRPr="007D191C">
        <w:rPr>
          <w:rFonts w:ascii="Times New Roman" w:eastAsiaTheme="minorEastAsia" w:hAnsi="Times New Roman" w:cs="Times New Roman"/>
          <w:sz w:val="24"/>
          <w:szCs w:val="24"/>
          <w:lang w:eastAsia="ru-RU"/>
        </w:rPr>
        <w:lastRenderedPageBreak/>
        <w:t>нескольких основных профессиональных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отсрочку от призыва на военную службу, предоставляемую в соответствии с Федеральным законом от 28 марта 1998 года N 53-ФЗ "О воинской обязанности и военной службе";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свободу совести, информации, свободное выражение собственных взглядов и убеждений;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участие в управлении образовательной организацией в порядке, установленном ее уставом;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19) обжалование актов образовательной организации в установленном законодательством Российской Федерации порядке;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бесплатное пользование библиотечно-информационными ресурсами, учебной, производственной, научной базой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25) опубликование своих работ в изданиях образовательной организации на бесплатной основе;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По вопросу, касающемуся гарантий и компенсаций работникам, совмещающим работу с получением образования, см. Главу 26 Трудового кодекса РФ.</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Обучающимся предоставляются следующие меры социальной поддержки и стимулирования: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полное государственное обеспечение, в том числе обеспечение одеждой, обувью, жестким и </w:t>
      </w:r>
      <w:r w:rsidRPr="007D191C">
        <w:rPr>
          <w:rFonts w:ascii="Times New Roman" w:eastAsiaTheme="minorEastAsia" w:hAnsi="Times New Roman" w:cs="Times New Roman"/>
          <w:sz w:val="24"/>
          <w:szCs w:val="24"/>
          <w:lang w:eastAsia="ru-RU"/>
        </w:rPr>
        <w:lastRenderedPageBreak/>
        <w:t>мягким инвентарем, в случаях и в порядке, которые установлены федеральными законами, законами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обеспечение питанием в случаях и в порядке, которые установлены федеральными законами, законами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транспортное обеспечение в соответствии со </w:t>
      </w:r>
      <w:hyperlink w:anchor="Par729" w:tooltip="Статья 40. Транспортное обеспечение" w:history="1">
        <w:r w:rsidRPr="007D191C">
          <w:rPr>
            <w:rFonts w:ascii="Times New Roman" w:eastAsiaTheme="minorEastAsia" w:hAnsi="Times New Roman" w:cs="Times New Roman"/>
            <w:color w:val="0000FF"/>
            <w:sz w:val="24"/>
            <w:szCs w:val="24"/>
            <w:lang w:eastAsia="ru-RU"/>
          </w:rPr>
          <w:t>статьей 40</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получение стипендий, материальной помощи и других денежных выплат, предусмотренных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предоставление в установленном в соответствии с настоящим Федеральным </w:t>
      </w:r>
      <w:hyperlink w:anchor="Par1883" w:tooltip="Статья 104. Образовательное кредитование"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xml:space="preserve"> и законодательством Российской Федерации порядке образовательного кредита;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3" w:name="Par653"/>
      <w:bookmarkEnd w:id="23"/>
      <w:r w:rsidRPr="007D191C">
        <w:rPr>
          <w:rFonts w:ascii="Times New Roman" w:eastAsiaTheme="minorEastAsia" w:hAnsi="Times New Roman" w:cs="Times New Roman"/>
          <w:sz w:val="24"/>
          <w:szCs w:val="24"/>
          <w:lang w:eastAsia="ru-RU"/>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образец, описание и порядок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10 введена Федеральным законом от 27.05.2014 N 135-ФЗ)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35. Пользование учебниками, учебными пособиями, средствами обучения и воспитания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36. Стипендии и другие денежные выплаты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Российской Федерации устанавливаются следующие виды стипендий: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государственная академическая стипендия студентам;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государственная социальная стипендия студентам;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государственные стипендии аспирантам, ординаторам, ассистентам-стажерам;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стипендии Президента Российской Федерации и стипендии Правительства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именные стипендии;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стипендии обучающимся, назначаемые юридическими лицами или физическими лицами, в том числе направившими их на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стипендии слушателям подготовительных отделений в случаях, предусмотренных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w:t>
      </w:r>
      <w:r w:rsidRPr="007D191C">
        <w:rPr>
          <w:rFonts w:ascii="Times New Roman" w:eastAsiaTheme="minorEastAsia" w:hAnsi="Times New Roman" w:cs="Times New Roman"/>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4" w:name="Par682"/>
      <w:bookmarkEnd w:id="24"/>
      <w:r w:rsidRPr="007D191C">
        <w:rPr>
          <w:rFonts w:ascii="Times New Roman" w:eastAsiaTheme="minorEastAsia" w:hAnsi="Times New Roman" w:cs="Times New Roman"/>
          <w:sz w:val="24"/>
          <w:szCs w:val="24"/>
          <w:lang w:eastAsia="ru-RU"/>
        </w:rPr>
        <w:t>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 в ред. Федерального закона от 29.12.2017 N 473-ФЗ)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w:t>
      </w:r>
      <w:r w:rsidRPr="007D191C">
        <w:rPr>
          <w:rFonts w:ascii="Times New Roman" w:eastAsiaTheme="minorEastAsia" w:hAnsi="Times New Roman" w:cs="Times New Roman"/>
          <w:sz w:val="24"/>
          <w:szCs w:val="24"/>
          <w:lang w:eastAsia="ru-RU"/>
        </w:rPr>
        <w:lastRenderedPageBreak/>
        <w:t>средства на выплату стипендий, выплачиваемых за счет средств соответствующих бюджетов бюджетной системы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312-ФЗ)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689" w:tooltip="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правилами формирования стипендиального фонда за счет бюджетных ассигнований федерального бюджета и нормативами,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 w:history="1">
        <w:r w:rsidRPr="007D191C">
          <w:rPr>
            <w:rFonts w:ascii="Times New Roman" w:eastAsiaTheme="minorEastAsia" w:hAnsi="Times New Roman" w:cs="Times New Roman"/>
            <w:color w:val="0000FF"/>
            <w:sz w:val="24"/>
            <w:szCs w:val="24"/>
            <w:lang w:eastAsia="ru-RU"/>
          </w:rPr>
          <w:t>частью 10</w:t>
        </w:r>
      </w:hyperlink>
      <w:r w:rsidRPr="007D191C">
        <w:rPr>
          <w:rFonts w:ascii="Times New Roman" w:eastAsiaTheme="minorEastAsia" w:hAnsi="Times New Roman" w:cs="Times New Roman"/>
          <w:sz w:val="24"/>
          <w:szCs w:val="24"/>
          <w:lang w:eastAsia="ru-RU"/>
        </w:rPr>
        <w:t xml:space="preserve"> настоящей статьи.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5" w:name="Par689"/>
      <w:bookmarkEnd w:id="25"/>
      <w:r w:rsidRPr="007D191C">
        <w:rPr>
          <w:rFonts w:ascii="Times New Roman" w:eastAsiaTheme="minorEastAsia" w:hAnsi="Times New Roman" w:cs="Times New Roman"/>
          <w:sz w:val="24"/>
          <w:szCs w:val="24"/>
          <w:lang w:eastAsia="ru-RU"/>
        </w:rP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правилами формирования стипендиального фонда за счет бюджетных ассигнований федерального бюджета и нормативами,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312-ФЗ)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w:t>
      </w:r>
      <w:r w:rsidRPr="007D191C">
        <w:rPr>
          <w:rFonts w:ascii="Times New Roman" w:eastAsiaTheme="minorEastAsia" w:hAnsi="Times New Roman" w:cs="Times New Roman"/>
          <w:sz w:val="24"/>
          <w:szCs w:val="24"/>
          <w:lang w:eastAsia="ru-RU"/>
        </w:rPr>
        <w:lastRenderedPageBreak/>
        <w:t>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312-ФЗ)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37. Организация питания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Организация питания обучающихся возлагается на организации, осуществляющие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Расписание занятий должно предусматривать перерыв достаточной продолжительности для питания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w:t>
      </w:r>
      <w:r w:rsidRPr="007D191C">
        <w:rPr>
          <w:rFonts w:ascii="Times New Roman" w:eastAsiaTheme="minorEastAsia" w:hAnsi="Times New Roman" w:cs="Times New Roman"/>
          <w:sz w:val="24"/>
          <w:szCs w:val="24"/>
          <w:lang w:eastAsia="ru-RU"/>
        </w:rPr>
        <w:lastRenderedPageBreak/>
        <w:t>ассигнований местных бюджетов - органами местного самоуправления.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38. Одежда обучающихся. Форменная одежда и иное вещевое имущество (обмундирование)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04.06.2014 N 148-ФЗ)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6" w:name="Par714"/>
      <w:bookmarkEnd w:id="26"/>
      <w:r w:rsidRPr="007D191C">
        <w:rPr>
          <w:rFonts w:ascii="Times New Roman" w:eastAsiaTheme="minorEastAsia" w:hAnsi="Times New Roman" w:cs="Times New Roman"/>
          <w:sz w:val="24"/>
          <w:szCs w:val="24"/>
          <w:lang w:eastAsia="ru-RU"/>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ar714" w:tooltip="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 w:history="1">
        <w:r w:rsidRPr="007D191C">
          <w:rPr>
            <w:rFonts w:ascii="Times New Roman" w:eastAsiaTheme="minorEastAsia" w:hAnsi="Times New Roman" w:cs="Times New Roman"/>
            <w:color w:val="0000FF"/>
            <w:sz w:val="24"/>
            <w:szCs w:val="24"/>
            <w:lang w:eastAsia="ru-RU"/>
          </w:rPr>
          <w:t>части 4</w:t>
        </w:r>
      </w:hyperlink>
      <w:r w:rsidRPr="007D191C">
        <w:rPr>
          <w:rFonts w:ascii="Times New Roman" w:eastAsiaTheme="minorEastAsia" w:hAnsi="Times New Roman" w:cs="Times New Roman"/>
          <w:sz w:val="24"/>
          <w:szCs w:val="24"/>
          <w:lang w:eastAsia="ru-RU"/>
        </w:rPr>
        <w:t xml:space="preserve"> настоящей статьи, осуществляется по нормам и в порядке, которые определяются их учредителями.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w:t>
      </w:r>
      <w:r w:rsidRPr="007D191C">
        <w:rPr>
          <w:rFonts w:ascii="Times New Roman" w:eastAsiaTheme="minorEastAsia" w:hAnsi="Times New Roman" w:cs="Times New Roman"/>
          <w:sz w:val="24"/>
          <w:szCs w:val="24"/>
          <w:lang w:eastAsia="ru-RU"/>
        </w:rPr>
        <w:lastRenderedPageBreak/>
        <w:t>бюджетов - органами местного самоуправления.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39. Предоставление жилых помещений в общежитиях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28.06.2014 N 182-ФЗ)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ar682" w:tooltip="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 w:history="1">
        <w:r w:rsidRPr="007D191C">
          <w:rPr>
            <w:rFonts w:ascii="Times New Roman" w:eastAsiaTheme="minorEastAsia" w:hAnsi="Times New Roman" w:cs="Times New Roman"/>
            <w:color w:val="0000FF"/>
            <w:sz w:val="24"/>
            <w:szCs w:val="24"/>
            <w:lang w:eastAsia="ru-RU"/>
          </w:rPr>
          <w:t>части 5 статьи 36</w:t>
        </w:r>
      </w:hyperlink>
      <w:r w:rsidRPr="007D191C">
        <w:rPr>
          <w:rFonts w:ascii="Times New Roman" w:eastAsiaTheme="minorEastAsia" w:hAnsi="Times New Roman" w:cs="Times New Roman"/>
          <w:sz w:val="24"/>
          <w:szCs w:val="24"/>
          <w:lang w:eastAsia="ru-RU"/>
        </w:rP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законодательством.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Порядок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ar682" w:tooltip="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 w:history="1">
        <w:r w:rsidRPr="007D191C">
          <w:rPr>
            <w:rFonts w:ascii="Times New Roman" w:eastAsiaTheme="minorEastAsia" w:hAnsi="Times New Roman" w:cs="Times New Roman"/>
            <w:color w:val="0000FF"/>
            <w:sz w:val="24"/>
            <w:szCs w:val="24"/>
            <w:lang w:eastAsia="ru-RU"/>
          </w:rPr>
          <w:t xml:space="preserve">части 5 </w:t>
        </w:r>
        <w:r w:rsidRPr="007D191C">
          <w:rPr>
            <w:rFonts w:ascii="Times New Roman" w:eastAsiaTheme="minorEastAsia" w:hAnsi="Times New Roman" w:cs="Times New Roman"/>
            <w:color w:val="0000FF"/>
            <w:sz w:val="24"/>
            <w:szCs w:val="24"/>
            <w:lang w:eastAsia="ru-RU"/>
          </w:rPr>
          <w:lastRenderedPageBreak/>
          <w:t>статьи 36</w:t>
        </w:r>
      </w:hyperlink>
      <w:r w:rsidRPr="007D191C">
        <w:rPr>
          <w:rFonts w:ascii="Times New Roman" w:eastAsiaTheme="minorEastAsia" w:hAnsi="Times New Roman" w:cs="Times New Roman"/>
          <w:sz w:val="24"/>
          <w:szCs w:val="24"/>
          <w:lang w:eastAsia="ru-RU"/>
        </w:rPr>
        <w:t xml:space="preserve"> настоящего Федерального закона, освобождаются от внесения платы за пользование жилым помещением (платы за наем) в общежитии.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27" w:name="Par729"/>
      <w:bookmarkEnd w:id="27"/>
      <w:r w:rsidRPr="007D191C">
        <w:rPr>
          <w:rFonts w:ascii="Arial" w:eastAsiaTheme="minorEastAsia" w:hAnsi="Arial" w:cs="Arial"/>
          <w:b/>
          <w:bCs/>
          <w:sz w:val="24"/>
          <w:szCs w:val="24"/>
          <w:lang w:eastAsia="ru-RU"/>
        </w:rPr>
        <w:t>Статья 40. Транспортное обеспечение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732" w:tooltip="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w:history="1">
        <w:r w:rsidRPr="007D191C">
          <w:rPr>
            <w:rFonts w:ascii="Times New Roman" w:eastAsiaTheme="minorEastAsia" w:hAnsi="Times New Roman" w:cs="Times New Roman"/>
            <w:color w:val="0000FF"/>
            <w:sz w:val="24"/>
            <w:szCs w:val="24"/>
            <w:lang w:eastAsia="ru-RU"/>
          </w:rPr>
          <w:t>частью 2</w:t>
        </w:r>
      </w:hyperlink>
      <w:r w:rsidRPr="007D191C">
        <w:rPr>
          <w:rFonts w:ascii="Times New Roman" w:eastAsiaTheme="minorEastAsia" w:hAnsi="Times New Roman" w:cs="Times New Roman"/>
          <w:sz w:val="24"/>
          <w:szCs w:val="24"/>
          <w:lang w:eastAsia="ru-RU"/>
        </w:rP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28" w:name="Par732"/>
      <w:bookmarkEnd w:id="28"/>
      <w:r w:rsidRPr="007D191C">
        <w:rPr>
          <w:rFonts w:ascii="Times New Roman" w:eastAsiaTheme="minorEastAsia" w:hAnsi="Times New Roman" w:cs="Times New Roman"/>
          <w:sz w:val="24"/>
          <w:szCs w:val="24"/>
          <w:lang w:eastAsia="ru-RU"/>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муниципальных районов, между городскими округами, между поселением 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2 в ред. Федерального закона от 03.08.2018 N 329-ФЗ)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3 введена Федеральным законом от 03.08.2018 N 329-ФЗ)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41. Охрана здоровья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Охрана здоровья обучающихся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оказание первичной медико-санитарной помощи в порядке, установленном законодательством в сфере охраны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организацию питания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определение оптимальной учебной, внеучебной нагрузки, режима учебных занятий и продолжительности каникул;</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пропаганду и обучение навыкам здорового образа жизни, требованиям охраны труда;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прохождение обучающимися в соответствии с законодательством Российской Федерации </w:t>
      </w:r>
      <w:r w:rsidRPr="007D191C">
        <w:rPr>
          <w:rFonts w:ascii="Times New Roman" w:eastAsiaTheme="minorEastAsia" w:hAnsi="Times New Roman" w:cs="Times New Roman"/>
          <w:sz w:val="24"/>
          <w:szCs w:val="24"/>
          <w:lang w:eastAsia="ru-RU"/>
        </w:rPr>
        <w:lastRenderedPageBreak/>
        <w:t>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286-ФЗ)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обеспечение безопасности обучающихся во время пребывания 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профилактику несчастных случаев с обучающимися во время пребывания 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проведение санитарно-противоэпидемических и профилактических мероприятий;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обучение педагогических работников навыкам оказания первой помощи.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11 введен Федеральным законом от 03.07.2016 N 313-ФЗ)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286-ФЗ)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порядке,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3 в ред. Федерального закона от 03.07.2016 N 313-ФЗ)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наблюдение за состоянием здоровья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 в ред. Федерального закона от 03.07.2016 N 313-ФЗ)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соблюдение государственных санитарно-эпидемиологических правил и нормативов;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Психолого-педагогическая, медицинская и социальная помощь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психолого-педагогическое консультирование обучающихся, их родителей (законных представителей) и педагогических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коррекционно-развивающие и компенсирующие занятия с обучающимися, логопедическую помощь обучающимся;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комплекс реабилитационных и других медицинских мероприятий;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помощь обучающимся в профориентации, получении профессии и социальной адаптации.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43. Обязанности и ответственность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29" w:name="Par781"/>
      <w:bookmarkEnd w:id="29"/>
      <w:r w:rsidRPr="007D191C">
        <w:rPr>
          <w:rFonts w:ascii="Times New Roman" w:eastAsiaTheme="minorEastAsia" w:hAnsi="Times New Roman" w:cs="Times New Roman"/>
          <w:sz w:val="24"/>
          <w:szCs w:val="24"/>
          <w:lang w:eastAsia="ru-RU"/>
        </w:rPr>
        <w:t>1. Обучающиеся обязаны: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бережно относиться к имуществу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Иные обязанности обучающихся, не предусмотренные </w:t>
      </w:r>
      <w:hyperlink w:anchor="Par781" w:tooltip="1. Обучающиеся обязаны:"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0" w:name="Par789"/>
      <w:bookmarkEnd w:id="30"/>
      <w:r w:rsidRPr="007D191C">
        <w:rPr>
          <w:rFonts w:ascii="Times New Roman" w:eastAsiaTheme="minorEastAsia" w:hAnsi="Times New Roman" w:cs="Times New Roman"/>
          <w:sz w:val="24"/>
          <w:szCs w:val="24"/>
          <w:lang w:eastAsia="ru-RU"/>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При выборе меры дисциплинарного взыскания организация, осуществляющая образовательную </w:t>
      </w:r>
      <w:r w:rsidRPr="007D191C">
        <w:rPr>
          <w:rFonts w:ascii="Times New Roman" w:eastAsiaTheme="minorEastAsia" w:hAnsi="Times New Roman" w:cs="Times New Roman"/>
          <w:sz w:val="24"/>
          <w:szCs w:val="24"/>
          <w:lang w:eastAsia="ru-RU"/>
        </w:rPr>
        <w:lastRenderedPageBreak/>
        <w:t>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89" w:tooltip="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 w:history="1">
        <w:r w:rsidRPr="007D191C">
          <w:rPr>
            <w:rFonts w:ascii="Times New Roman" w:eastAsiaTheme="minorEastAsia" w:hAnsi="Times New Roman" w:cs="Times New Roman"/>
            <w:color w:val="0000FF"/>
            <w:sz w:val="24"/>
            <w:szCs w:val="24"/>
            <w:lang w:eastAsia="ru-RU"/>
          </w:rPr>
          <w:t>частью 4</w:t>
        </w:r>
      </w:hyperlink>
      <w:r w:rsidRPr="007D191C">
        <w:rPr>
          <w:rFonts w:ascii="Times New Roman" w:eastAsiaTheme="minorEastAsia" w:hAnsi="Times New Roman" w:cs="Times New Roman"/>
          <w:sz w:val="24"/>
          <w:szCs w:val="24"/>
          <w:lang w:eastAsia="ru-RU"/>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Порядок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44. Права, обязанности и ответственность в сфере образования родителей (законных представителей) несовершеннолетних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Родители (законные представители) несовершеннолетних обучающихся имеют право: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защищать права и законные интересы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Родители (законные представители) несовершеннолетних обучающихся обязаны: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обеспечить получение детьми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w:t>
      </w:r>
      <w:r w:rsidRPr="007D191C">
        <w:rPr>
          <w:rFonts w:ascii="Times New Roman" w:eastAsiaTheme="minorEastAsia" w:hAnsi="Times New Roman" w:cs="Times New Roman"/>
          <w:sz w:val="24"/>
          <w:szCs w:val="24"/>
          <w:lang w:eastAsia="ru-RU"/>
        </w:rPr>
        <w:lastRenderedPageBreak/>
        <w:t>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уважать честь и достоинство обучающихся и работников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45. Защита прав обучающихся, родителей (законных представителей) несовершеннолетних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использовать не запрещенные законодательством Российской Федерации иные способы защиты прав и законных интересов.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5. ПЕДАГОГИЧЕСКИЕ, РУКОВОДЯЩИЕ И ИНЫЕ РАБОТНИКИ</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ст. 7 Федерального закона от 05.05.2014 N 84-ФЗ.</w:t>
            </w:r>
          </w:p>
        </w:tc>
      </w:tr>
    </w:tbl>
    <w:p w:rsidR="007D191C" w:rsidRPr="007D191C" w:rsidRDefault="007D191C" w:rsidP="007D191C">
      <w:pPr>
        <w:widowControl w:val="0"/>
        <w:autoSpaceDE w:val="0"/>
        <w:autoSpaceDN w:val="0"/>
        <w:adjustRightInd w:val="0"/>
        <w:spacing w:before="300"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46. Право на занятие педагогической деятельностью</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 признании не соответствующей Конституции РФ части 1 статьи 46 по смыслу, придаваемому правоприменительной практикой, см. Постановление Конституционного Суда РФ от 14.11.2018 N 41-П.</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47. Правовой статус педагогических работников. Права и свободы педагогических работников, гарантии их реализации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В Российской Федерации признается особый статус педагогических работников в обществе и </w:t>
      </w:r>
      <w:r w:rsidRPr="007D191C">
        <w:rPr>
          <w:rFonts w:ascii="Times New Roman" w:eastAsiaTheme="minorEastAsia" w:hAnsi="Times New Roman" w:cs="Times New Roman"/>
          <w:sz w:val="24"/>
          <w:szCs w:val="24"/>
          <w:lang w:eastAsia="ru-RU"/>
        </w:rPr>
        <w:lastRenderedPageBreak/>
        <w:t>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1" w:name="Par847"/>
      <w:bookmarkEnd w:id="31"/>
      <w:r w:rsidRPr="007D191C">
        <w:rPr>
          <w:rFonts w:ascii="Times New Roman" w:eastAsiaTheme="minorEastAsia" w:hAnsi="Times New Roman" w:cs="Times New Roman"/>
          <w:sz w:val="24"/>
          <w:szCs w:val="24"/>
          <w:lang w:eastAsia="ru-RU"/>
        </w:rPr>
        <w:t>3. Педагогические работники пользуются следующими академическими правами и свободами: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свобода преподавания, свободное выражение своего мнения, свобода от вмешательства в профессиональную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свобода выбора и использования педагогически обоснованных форм, средств, методов обучения и воспитания;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право на обращение в комиссию по урегулированию споров между участниками образовательных отношений;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Академические права и свободы, указанные в </w:t>
      </w:r>
      <w:hyperlink w:anchor="Par847" w:tooltip="3. Педагогические работники пользуются следующими академическими правами и свободами:" w:history="1">
        <w:r w:rsidRPr="007D191C">
          <w:rPr>
            <w:rFonts w:ascii="Times New Roman" w:eastAsiaTheme="minorEastAsia" w:hAnsi="Times New Roman" w:cs="Times New Roman"/>
            <w:color w:val="0000FF"/>
            <w:sz w:val="24"/>
            <w:szCs w:val="24"/>
            <w:lang w:eastAsia="ru-RU"/>
          </w:rPr>
          <w:t>части 3</w:t>
        </w:r>
      </w:hyperlink>
      <w:r w:rsidRPr="007D191C">
        <w:rPr>
          <w:rFonts w:ascii="Times New Roman" w:eastAsiaTheme="minorEastAsia" w:hAnsi="Times New Roman" w:cs="Times New Roman"/>
          <w:sz w:val="24"/>
          <w:szCs w:val="24"/>
          <w:lang w:eastAsia="ru-RU"/>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Педагогические работники имеют следующие трудовые права и социальные гарантии: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право на сокращенную продолжительность рабочего времени;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право на дополнительное профессиональное образование по профилю педагогической деятельности не реже чем один раз в три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2" w:name="Par865"/>
      <w:bookmarkEnd w:id="32"/>
      <w:r w:rsidRPr="007D191C">
        <w:rPr>
          <w:rFonts w:ascii="Times New Roman" w:eastAsiaTheme="minorEastAsia" w:hAnsi="Times New Roman" w:cs="Times New Roman"/>
          <w:sz w:val="24"/>
          <w:szCs w:val="24"/>
          <w:lang w:eastAsia="ru-RU"/>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3" w:name="Par867"/>
      <w:bookmarkEnd w:id="33"/>
      <w:r w:rsidRPr="007D191C">
        <w:rPr>
          <w:rFonts w:ascii="Times New Roman" w:eastAsiaTheme="minorEastAsia" w:hAnsi="Times New Roman" w:cs="Times New Roman"/>
          <w:sz w:val="24"/>
          <w:szCs w:val="24"/>
          <w:lang w:eastAsia="ru-RU"/>
        </w:rPr>
        <w:t>5) право на досрочное назначение страховой пенсии по старости в порядке, установленном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21.07.2014 N 216-ФЗ)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w:t>
      </w:r>
      <w:r w:rsidRPr="007D191C">
        <w:rPr>
          <w:rFonts w:ascii="Times New Roman" w:eastAsiaTheme="minorEastAsia" w:hAnsi="Times New Roman" w:cs="Times New Roman"/>
          <w:sz w:val="24"/>
          <w:szCs w:val="24"/>
          <w:lang w:eastAsia="ru-RU"/>
        </w:rPr>
        <w:lastRenderedPageBreak/>
        <w:t>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29.12.2015 N 389-ФЗ)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4" w:name="Par874"/>
      <w:bookmarkEnd w:id="34"/>
      <w:r w:rsidRPr="007D191C">
        <w:rPr>
          <w:rFonts w:ascii="Times New Roman" w:eastAsiaTheme="minorEastAsia" w:hAnsi="Times New Roman" w:cs="Times New Roman"/>
          <w:sz w:val="24"/>
          <w:szCs w:val="24"/>
          <w:lang w:eastAsia="ru-RU"/>
        </w:rP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9 в ред. Федерального закона от 03.07.2018 N 188-ФЗ)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w:t>
      </w:r>
      <w:r w:rsidRPr="007D191C">
        <w:rPr>
          <w:rFonts w:ascii="Times New Roman" w:eastAsiaTheme="minorEastAsia" w:hAnsi="Times New Roman" w:cs="Times New Roman"/>
          <w:sz w:val="24"/>
          <w:szCs w:val="24"/>
          <w:lang w:eastAsia="ru-RU"/>
        </w:rPr>
        <w:lastRenderedPageBreak/>
        <w:t>меры государственной поддержки.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48. Обязанности и ответственность педагогических работников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35" w:name="Par881"/>
      <w:bookmarkEnd w:id="35"/>
      <w:r w:rsidRPr="007D191C">
        <w:rPr>
          <w:rFonts w:ascii="Times New Roman" w:eastAsiaTheme="minorEastAsia" w:hAnsi="Times New Roman" w:cs="Times New Roman"/>
          <w:sz w:val="24"/>
          <w:szCs w:val="24"/>
          <w:lang w:eastAsia="ru-RU"/>
        </w:rPr>
        <w:t>1. Педагогические работники обязаны: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соблюдать правовые, нравственные и этические нормы, следовать требованиям профессиональной этики;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уважать честь и достоинство обучающихся и других участников образовательных отношений;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применять педагогически обоснованные и обеспечивающие высокое качество образования формы, методы обучения и воспитания;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систематически повышать свой профессиональный уровень;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проходить аттестацию на соответствие занимаемой должности в порядке, установленном законодательством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проходить в установленном законодательством Российской Федерации порядке обучение и проверку знаний и навыков в области охраны труда;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81" w:tooltip="1. Педагогические работники обязаны:"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учитывается при прохождении ими аттестации.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49. Аттестация педагогических работников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50. Научно-педагогические работники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участвовать в обсуждении вопросов, относящихся к деятельности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формировать у обучающихся профессиональные качества по избранным профессии, специальности или направлению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развивать у обучающихся самостоятельность, инициативу, творческие способности.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51. Правовой статус руководителя образовательной организации. Президент образовательной организации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назначается учредителем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6" w:name="Par921"/>
      <w:bookmarkEnd w:id="36"/>
      <w:r w:rsidRPr="007D191C">
        <w:rPr>
          <w:rFonts w:ascii="Times New Roman" w:eastAsiaTheme="minorEastAsia" w:hAnsi="Times New Roman" w:cs="Times New Roman"/>
          <w:sz w:val="24"/>
          <w:szCs w:val="24"/>
          <w:lang w:eastAsia="ru-RU"/>
        </w:rPr>
        <w:t>3) назначается Президентом Российской Федерации в случаях, установленных федеральными законами;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37" w:name="Par922"/>
      <w:bookmarkEnd w:id="37"/>
      <w:r w:rsidRPr="007D191C">
        <w:rPr>
          <w:rFonts w:ascii="Times New Roman" w:eastAsiaTheme="minorEastAsia" w:hAnsi="Times New Roman" w:cs="Times New Roman"/>
          <w:sz w:val="24"/>
          <w:szCs w:val="24"/>
          <w:lang w:eastAsia="ru-RU"/>
        </w:rPr>
        <w:t xml:space="preserve">4) назначается Правительством Российской Федерации (для ректоров федеральных </w:t>
      </w:r>
      <w:r w:rsidRPr="007D191C">
        <w:rPr>
          <w:rFonts w:ascii="Times New Roman" w:eastAsiaTheme="minorEastAsia" w:hAnsi="Times New Roman" w:cs="Times New Roman"/>
          <w:sz w:val="24"/>
          <w:szCs w:val="24"/>
          <w:lang w:eastAsia="ru-RU"/>
        </w:rPr>
        <w:lastRenderedPageBreak/>
        <w:t>университетов).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921" w:tooltip="3) назначается Президентом Российской Федерации в случаях, установленных федеральными законами;" w:history="1">
        <w:r w:rsidRPr="007D191C">
          <w:rPr>
            <w:rFonts w:ascii="Times New Roman" w:eastAsiaTheme="minorEastAsia" w:hAnsi="Times New Roman" w:cs="Times New Roman"/>
            <w:color w:val="0000FF"/>
            <w:sz w:val="24"/>
            <w:szCs w:val="24"/>
            <w:lang w:eastAsia="ru-RU"/>
          </w:rPr>
          <w:t>пунктах 3</w:t>
        </w:r>
      </w:hyperlink>
      <w:r w:rsidRPr="007D191C">
        <w:rPr>
          <w:rFonts w:ascii="Times New Roman" w:eastAsiaTheme="minorEastAsia" w:hAnsi="Times New Roman" w:cs="Times New Roman"/>
          <w:sz w:val="24"/>
          <w:szCs w:val="24"/>
          <w:lang w:eastAsia="ru-RU"/>
        </w:rPr>
        <w:t xml:space="preserve"> и </w:t>
      </w:r>
      <w:hyperlink w:anchor="Par922" w:tooltip="4) назначается Правительством Российской Федерации (для ректоров федеральных университетов)." w:history="1">
        <w:r w:rsidRPr="007D191C">
          <w:rPr>
            <w:rFonts w:ascii="Times New Roman" w:eastAsiaTheme="minorEastAsia" w:hAnsi="Times New Roman" w:cs="Times New Roman"/>
            <w:color w:val="0000FF"/>
            <w:sz w:val="24"/>
            <w:szCs w:val="24"/>
            <w:lang w:eastAsia="ru-RU"/>
          </w:rPr>
          <w:t>4 части 1</w:t>
        </w:r>
      </w:hyperlink>
      <w:r w:rsidRPr="007D191C">
        <w:rPr>
          <w:rFonts w:ascii="Times New Roman" w:eastAsiaTheme="minorEastAsia" w:hAnsi="Times New Roman" w:cs="Times New Roman"/>
          <w:sz w:val="24"/>
          <w:szCs w:val="24"/>
          <w:lang w:eastAsia="ru-RU"/>
        </w:rP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865" w:tooltip="3) право на ежегодный основной удлиненный оплачиваемый отпуск, продолжительность которого определяется Правительством Российской Федерации;" w:history="1">
        <w:r w:rsidRPr="007D191C">
          <w:rPr>
            <w:rFonts w:ascii="Times New Roman" w:eastAsiaTheme="minorEastAsia" w:hAnsi="Times New Roman" w:cs="Times New Roman"/>
            <w:color w:val="0000FF"/>
            <w:sz w:val="24"/>
            <w:szCs w:val="24"/>
            <w:lang w:eastAsia="ru-RU"/>
          </w:rPr>
          <w:t>пунктами 3</w:t>
        </w:r>
      </w:hyperlink>
      <w:r w:rsidRPr="007D191C">
        <w:rPr>
          <w:rFonts w:ascii="Times New Roman" w:eastAsiaTheme="minorEastAsia" w:hAnsi="Times New Roman" w:cs="Times New Roman"/>
          <w:sz w:val="24"/>
          <w:szCs w:val="24"/>
          <w:lang w:eastAsia="ru-RU"/>
        </w:rPr>
        <w:t xml:space="preserve"> и </w:t>
      </w:r>
      <w:hyperlink w:anchor="Par867" w:tooltip="5) право на досрочное назначение страховой пенсии по старости в порядке, установленном законодательством Российской Федерации;" w:history="1">
        <w:r w:rsidRPr="007D191C">
          <w:rPr>
            <w:rFonts w:ascii="Times New Roman" w:eastAsiaTheme="minorEastAsia" w:hAnsi="Times New Roman" w:cs="Times New Roman"/>
            <w:color w:val="0000FF"/>
            <w:sz w:val="24"/>
            <w:szCs w:val="24"/>
            <w:lang w:eastAsia="ru-RU"/>
          </w:rPr>
          <w:t>5 части 5</w:t>
        </w:r>
      </w:hyperlink>
      <w:r w:rsidRPr="007D191C">
        <w:rPr>
          <w:rFonts w:ascii="Times New Roman" w:eastAsiaTheme="minorEastAsia" w:hAnsi="Times New Roman" w:cs="Times New Roman"/>
          <w:sz w:val="24"/>
          <w:szCs w:val="24"/>
          <w:lang w:eastAsia="ru-RU"/>
        </w:rPr>
        <w:t xml:space="preserve"> и </w:t>
      </w:r>
      <w:hyperlink w:anchor="Par874" w:tooltip="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 w:history="1">
        <w:r w:rsidRPr="007D191C">
          <w:rPr>
            <w:rFonts w:ascii="Times New Roman" w:eastAsiaTheme="minorEastAsia" w:hAnsi="Times New Roman" w:cs="Times New Roman"/>
            <w:color w:val="0000FF"/>
            <w:sz w:val="24"/>
            <w:szCs w:val="24"/>
            <w:lang w:eastAsia="ru-RU"/>
          </w:rPr>
          <w:t>частью 8 статьи 47</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12. Совмещение должностей ректора и президента образовательной организации высшего образования не допускается.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52. Иные работники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38" w:name="Par939"/>
      <w:bookmarkEnd w:id="38"/>
      <w:r w:rsidRPr="007D191C">
        <w:rPr>
          <w:rFonts w:ascii="Times New Roman" w:eastAsiaTheme="minorEastAsia" w:hAnsi="Times New Roman" w:cs="Times New Roman"/>
          <w:sz w:val="24"/>
          <w:szCs w:val="24"/>
          <w:lang w:eastAsia="ru-RU"/>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Право на занятие должностей, предусмотренных </w:t>
      </w:r>
      <w:hyperlink w:anchor="Par939" w:tooltip="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Права, обязанности и ответственность работников образовательных организаций, занимающих должности, указанные в </w:t>
      </w:r>
      <w:hyperlink w:anchor="Par939" w:tooltip="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865" w:tooltip="3) право на ежегодный основной удлиненный оплачиваемый отпуск, продолжительность которого определяется Правительством Российской Федерации;" w:history="1">
        <w:r w:rsidRPr="007D191C">
          <w:rPr>
            <w:rFonts w:ascii="Times New Roman" w:eastAsiaTheme="minorEastAsia" w:hAnsi="Times New Roman" w:cs="Times New Roman"/>
            <w:color w:val="0000FF"/>
            <w:sz w:val="24"/>
            <w:szCs w:val="24"/>
            <w:lang w:eastAsia="ru-RU"/>
          </w:rPr>
          <w:t>пунктами 3</w:t>
        </w:r>
      </w:hyperlink>
      <w:r w:rsidRPr="007D191C">
        <w:rPr>
          <w:rFonts w:ascii="Times New Roman" w:eastAsiaTheme="minorEastAsia" w:hAnsi="Times New Roman" w:cs="Times New Roman"/>
          <w:sz w:val="24"/>
          <w:szCs w:val="24"/>
          <w:lang w:eastAsia="ru-RU"/>
        </w:rPr>
        <w:t xml:space="preserve"> и </w:t>
      </w:r>
      <w:hyperlink w:anchor="Par867" w:tooltip="5) право на досрочное назначение страховой пенсии по старости в порядке, установленном законодательством Российской Федерации;" w:history="1">
        <w:r w:rsidRPr="007D191C">
          <w:rPr>
            <w:rFonts w:ascii="Times New Roman" w:eastAsiaTheme="minorEastAsia" w:hAnsi="Times New Roman" w:cs="Times New Roman"/>
            <w:color w:val="0000FF"/>
            <w:sz w:val="24"/>
            <w:szCs w:val="24"/>
            <w:lang w:eastAsia="ru-RU"/>
          </w:rPr>
          <w:t>5 части 5</w:t>
        </w:r>
      </w:hyperlink>
      <w:r w:rsidRPr="007D191C">
        <w:rPr>
          <w:rFonts w:ascii="Times New Roman" w:eastAsiaTheme="minorEastAsia" w:hAnsi="Times New Roman" w:cs="Times New Roman"/>
          <w:sz w:val="24"/>
          <w:szCs w:val="24"/>
          <w:lang w:eastAsia="ru-RU"/>
        </w:rPr>
        <w:t xml:space="preserve"> и </w:t>
      </w:r>
      <w:hyperlink w:anchor="Par874" w:tooltip="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 w:history="1">
        <w:r w:rsidRPr="007D191C">
          <w:rPr>
            <w:rFonts w:ascii="Times New Roman" w:eastAsiaTheme="minorEastAsia" w:hAnsi="Times New Roman" w:cs="Times New Roman"/>
            <w:color w:val="0000FF"/>
            <w:sz w:val="24"/>
            <w:szCs w:val="24"/>
            <w:lang w:eastAsia="ru-RU"/>
          </w:rPr>
          <w:t>частью 8 статьи 47</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6. ОСНОВАНИЯ ВОЗНИКНОВЕНИЯ, ИЗМЕНЕНИЯ И ПРЕКРАЩЕНИЯ</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ОБРАЗОВАТЕЛЬНЫХ ОТНОШЕНИЙ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53. Возникновение образовательных отношений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В случае приема на целевое обучение в соответствии со </w:t>
      </w:r>
      <w:hyperlink w:anchor="Par985" w:tooltip="Статья 56. Целевое обучение" w:history="1">
        <w:r w:rsidRPr="007D191C">
          <w:rPr>
            <w:rFonts w:ascii="Times New Roman" w:eastAsiaTheme="minorEastAsia" w:hAnsi="Times New Roman" w:cs="Times New Roman"/>
            <w:color w:val="0000FF"/>
            <w:sz w:val="24"/>
            <w:szCs w:val="24"/>
            <w:lang w:eastAsia="ru-RU"/>
          </w:rPr>
          <w:t>статьей 56</w:t>
        </w:r>
      </w:hyperlink>
      <w:r w:rsidRPr="007D191C">
        <w:rPr>
          <w:rFonts w:ascii="Times New Roman" w:eastAsiaTheme="minorEastAsia" w:hAnsi="Times New Roman" w:cs="Times New Roman"/>
          <w:sz w:val="24"/>
          <w:szCs w:val="24"/>
          <w:lang w:eastAsia="ru-RU"/>
        </w:rP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обучении.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337-ФЗ)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54. Договор об образовании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Договор об образовании заключается в простой письменной форме между: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w:t>
      </w:r>
      <w:r w:rsidRPr="007D191C">
        <w:rPr>
          <w:rFonts w:ascii="Times New Roman" w:eastAsiaTheme="minorEastAsia" w:hAnsi="Times New Roman" w:cs="Times New Roman"/>
          <w:sz w:val="24"/>
          <w:szCs w:val="24"/>
          <w:lang w:eastAsia="ru-RU"/>
        </w:rPr>
        <w:lastRenderedPageBreak/>
        <w:t>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Наряду с установленными </w:t>
      </w:r>
      <w:hyperlink w:anchor="Par1086" w:tooltip="Статья 61. Прекращение образовательных отношений" w:history="1">
        <w:r w:rsidRPr="007D191C">
          <w:rPr>
            <w:rFonts w:ascii="Times New Roman" w:eastAsiaTheme="minorEastAsia" w:hAnsi="Times New Roman" w:cs="Times New Roman"/>
            <w:color w:val="0000FF"/>
            <w:sz w:val="24"/>
            <w:szCs w:val="24"/>
            <w:lang w:eastAsia="ru-RU"/>
          </w:rPr>
          <w:t>статьей 61</w:t>
        </w:r>
      </w:hyperlink>
      <w:r w:rsidRPr="007D191C">
        <w:rPr>
          <w:rFonts w:ascii="Times New Roman" w:eastAsiaTheme="minorEastAsia" w:hAnsi="Times New Roman" w:cs="Times New Roman"/>
          <w:sz w:val="24"/>
          <w:szCs w:val="24"/>
          <w:lang w:eastAsia="ru-RU"/>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Правила оказания платных образовательных услуг утверждаются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39" w:name="Par970"/>
      <w:bookmarkEnd w:id="39"/>
      <w:r w:rsidRPr="007D191C">
        <w:rPr>
          <w:rFonts w:ascii="Arial" w:eastAsiaTheme="minorEastAsia" w:hAnsi="Arial" w:cs="Arial"/>
          <w:b/>
          <w:bCs/>
          <w:sz w:val="24"/>
          <w:szCs w:val="24"/>
          <w:lang w:eastAsia="ru-RU"/>
        </w:rPr>
        <w:t>Статья 55. Общие требования к приему на обучение в организацию, осуществляющую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2144" w:tooltip="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0" w:name="Par979"/>
      <w:bookmarkEnd w:id="40"/>
      <w:r w:rsidRPr="007D191C">
        <w:rPr>
          <w:rFonts w:ascii="Times New Roman" w:eastAsiaTheme="minorEastAsia" w:hAnsi="Times New Roman" w:cs="Times New Roman"/>
          <w:sz w:val="24"/>
          <w:szCs w:val="24"/>
          <w:lang w:eastAsia="ru-RU"/>
        </w:rPr>
        <w:t>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 и не подлежат изменению в части приема на обучение по программам бакалавриата и программам специалитета после 1 сентября года, предшествующего приему на обучение по указанным программам.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(в ред. Федерального закона от 03.07.2016 N 306-ФЗ)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10 введена Федеральным законом от 02.07.2013 N 170-ФЗ)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41" w:name="Par985"/>
      <w:bookmarkEnd w:id="41"/>
      <w:r w:rsidRPr="007D191C">
        <w:rPr>
          <w:rFonts w:ascii="Arial" w:eastAsiaTheme="minorEastAsia" w:hAnsi="Arial" w:cs="Arial"/>
          <w:b/>
          <w:bCs/>
          <w:sz w:val="24"/>
          <w:szCs w:val="24"/>
          <w:lang w:eastAsia="ru-RU"/>
        </w:rPr>
        <w:t>Статья 56. Целевое обучение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337-ФЗ)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42" w:name="Par988"/>
      <w:bookmarkEnd w:id="42"/>
      <w:r w:rsidRPr="007D191C">
        <w:rPr>
          <w:rFonts w:ascii="Times New Roman" w:eastAsiaTheme="minorEastAsia" w:hAnsi="Times New Roman" w:cs="Times New Roman"/>
          <w:sz w:val="24"/>
          <w:szCs w:val="24"/>
          <w:lang w:eastAsia="ru-RU"/>
        </w:rP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Существенными условиями договора о целевом обучении являются: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обязательства заказчика целевого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обязательства гражданина, заключившего договор о целевом обучении: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по осуществлению трудовой деятельности в течение не менее трех лет в соответствии с полученной квалификацией с учетом трудоустройства в срок, установленный таким договором.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Сторонами договора о целевом обучении наряду с гражданином, указанным в </w:t>
      </w:r>
      <w:hyperlink w:anchor="Par988" w:tooltip="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w:t>
      </w:r>
      <w:r w:rsidRPr="007D191C">
        <w:rPr>
          <w:rFonts w:ascii="Times New Roman" w:eastAsiaTheme="minorEastAsia" w:hAnsi="Times New Roman" w:cs="Times New Roman"/>
          <w:sz w:val="24"/>
          <w:szCs w:val="24"/>
          <w:lang w:eastAsia="ru-RU"/>
        </w:rPr>
        <w:lastRenderedPageBreak/>
        <w:t>настоящей статьи, и заказчиком целевого обучения могут также являться организация, осуществляющая образовательную деятельность, и (или) организация, в которую будет трудоустроен гражданин в соответствии с договором о целевом обучении.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Организация, осуществляющая образовательную деятельность, в которой обучается гражданин, заключивший договор о целевом обучении, учитывает предложения заказчика целевого обучения при организации прохождения указанным гражданином практики, а также по запросу заказчика целевого обучения предоставляет ему сведения о результатах освоения им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3" w:name="Par998"/>
      <w:bookmarkEnd w:id="43"/>
      <w:r w:rsidRPr="007D191C">
        <w:rPr>
          <w:rFonts w:ascii="Times New Roman" w:eastAsiaTheme="minorEastAsia" w:hAnsi="Times New Roman" w:cs="Times New Roman"/>
          <w:sz w:val="24"/>
          <w:szCs w:val="24"/>
          <w:lang w:eastAsia="ru-RU"/>
        </w:rPr>
        <w:t>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заказчик целевого обучения выплачивает ему компенсацию в размере трехкратной среднемесячной начисленной заработной платы в соответствующем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4" w:name="Par999"/>
      <w:bookmarkEnd w:id="44"/>
      <w:r w:rsidRPr="007D191C">
        <w:rPr>
          <w:rFonts w:ascii="Times New Roman" w:eastAsiaTheme="minorEastAsia" w:hAnsi="Times New Roman" w:cs="Times New Roman"/>
          <w:sz w:val="24"/>
          <w:szCs w:val="24"/>
          <w:lang w:eastAsia="ru-RU"/>
        </w:rPr>
        <w:t>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трех лет он обязан возместить заказчику целевого обучения расходы, связанные с предоставлением мер поддержки.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Положение о целевом обучении, включающее в том числе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и типовая форма договора о целевом обучении устанавливаются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или орган местного самоуправления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57. Изменение образовательных отношений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w:t>
      </w:r>
      <w:r w:rsidRPr="007D191C">
        <w:rPr>
          <w:rFonts w:ascii="Times New Roman" w:eastAsiaTheme="minorEastAsia" w:hAnsi="Times New Roman" w:cs="Times New Roman"/>
          <w:sz w:val="24"/>
          <w:szCs w:val="24"/>
          <w:lang w:eastAsia="ru-RU"/>
        </w:rPr>
        <w:lastRenderedPageBreak/>
        <w:t>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58. Промежуточная аттестация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Обучающиеся обязаны ликвидировать академическую задолженность.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Для проведения промежуточной аттестации во второй раз образовательной организацией создается комиссия.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Не допускается взимание платы с обучающихся за прохождение промежуточной аттестации.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45" w:name="Par1024"/>
      <w:bookmarkEnd w:id="45"/>
      <w:r w:rsidRPr="007D191C">
        <w:rPr>
          <w:rFonts w:ascii="Arial" w:eastAsiaTheme="minorEastAsia" w:hAnsi="Arial" w:cs="Arial"/>
          <w:b/>
          <w:bCs/>
          <w:sz w:val="24"/>
          <w:szCs w:val="24"/>
          <w:lang w:eastAsia="ru-RU"/>
        </w:rPr>
        <w:t>Статья 59. Итоговая аттестация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Итоговая аттестация представляет собой форму оценки степени и уровня освоения обучающимися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Итоговая аттестация проводится на основе принципов объективности и независимости оценки качества подготовки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сроки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образовательным программам основного общего и среднего общего образования определяются федеральным органом исполнительной власти, осуществляющим функции по выработке государственной </w:t>
      </w:r>
      <w:r w:rsidRPr="007D191C">
        <w:rPr>
          <w:rFonts w:ascii="Times New Roman" w:eastAsiaTheme="minorEastAsia" w:hAnsi="Times New Roman" w:cs="Times New Roman"/>
          <w:sz w:val="24"/>
          <w:szCs w:val="24"/>
          <w:lang w:eastAsia="ru-RU"/>
        </w:rPr>
        <w:lastRenderedPageBreak/>
        <w:t>политики и нормативно-правовому регулированию в сфере образования, если настоящим Федеральным законом не установлено иное.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19.02.2018 N 25-ФЗ)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Не допускается взимание платы с обучающихся за прохождение государственной итоговой аттестации.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Обеспечение проведения государственной итоговой аттестации осуществляется: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органами исполнительной власти субъектов Российской Федерации, осуществляющими </w:t>
      </w:r>
      <w:r w:rsidRPr="007D191C">
        <w:rPr>
          <w:rFonts w:ascii="Times New Roman" w:eastAsiaTheme="minorEastAsia" w:hAnsi="Times New Roman" w:cs="Times New Roman"/>
          <w:sz w:val="24"/>
          <w:szCs w:val="24"/>
          <w:lang w:eastAsia="ru-RU"/>
        </w:rPr>
        <w:lastRenderedPageBreak/>
        <w:t>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w:t>
      </w:r>
      <w:r w:rsidRPr="007D191C">
        <w:rPr>
          <w:rFonts w:ascii="Times New Roman" w:eastAsiaTheme="minorEastAsia" w:hAnsi="Times New Roman" w:cs="Times New Roman"/>
          <w:sz w:val="24"/>
          <w:szCs w:val="24"/>
          <w:lang w:eastAsia="ru-RU"/>
        </w:rPr>
        <w:lastRenderedPageBreak/>
        <w:t>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6" w:name="Par1048"/>
      <w:bookmarkEnd w:id="46"/>
      <w:r w:rsidRPr="007D191C">
        <w:rPr>
          <w:rFonts w:ascii="Times New Roman" w:eastAsiaTheme="minorEastAsia" w:hAnsi="Times New Roman" w:cs="Times New Roman"/>
          <w:sz w:val="24"/>
          <w:szCs w:val="24"/>
          <w:lang w:eastAsia="ru-RU"/>
        </w:rP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 признании на территориях Республики Крым и г. Севастополя образования, полученного на территории Украины, см. ст. 12 ФКЗ от 21.03.2014 N 6-ФКЗ и ст. 6 ФЗ от 05.05.2014 N 84-ФЗ.</w:t>
            </w:r>
          </w:p>
        </w:tc>
      </w:tr>
    </w:tbl>
    <w:p w:rsidR="007D191C" w:rsidRPr="007D191C" w:rsidRDefault="007D191C" w:rsidP="007D191C">
      <w:pPr>
        <w:widowControl w:val="0"/>
        <w:autoSpaceDE w:val="0"/>
        <w:autoSpaceDN w:val="0"/>
        <w:adjustRightInd w:val="0"/>
        <w:spacing w:before="300"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lastRenderedPageBreak/>
        <w:t>Статья 60. Документы об образовании и (или) о квалификации. Документы об обучении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Российской Федерации выдаются: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 решению коллегиального органа управления образовательной организации, а также в случаях, предусмотренных Федеральным законом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основное общее образование (подтверждается аттестатом об основном общем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среднее общее образование (подтверждается аттестатом о среднем общем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среднее профессиональное образование (подтверждается дипломом о среднем профессиональном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высшее образование - бакалавриат (подтверждается дипломом бакалавра);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высшее образование - специалитет (подтверждается дипломом специалиста);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высшее образование - магистратура (подтверждается дипломом магистра);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Документ о квалификации подтверждает: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7" w:name="Par1080"/>
      <w:bookmarkEnd w:id="47"/>
      <w:r w:rsidRPr="007D191C">
        <w:rPr>
          <w:rFonts w:ascii="Times New Roman" w:eastAsiaTheme="minorEastAsia" w:hAnsi="Times New Roman" w:cs="Times New Roman"/>
          <w:sz w:val="24"/>
          <w:szCs w:val="24"/>
          <w:lang w:eastAsia="ru-RU"/>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За выдачу документов об образовании и (или) о квалификации, документов об обучении и дубликатов указанных документов плата не взимается.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48" w:name="Par1086"/>
      <w:bookmarkEnd w:id="48"/>
      <w:r w:rsidRPr="007D191C">
        <w:rPr>
          <w:rFonts w:ascii="Arial" w:eastAsiaTheme="minorEastAsia" w:hAnsi="Arial" w:cs="Arial"/>
          <w:b/>
          <w:bCs/>
          <w:sz w:val="24"/>
          <w:szCs w:val="24"/>
          <w:lang w:eastAsia="ru-RU"/>
        </w:rPr>
        <w:t>Статья 61. Прекращение образовательных отношений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связи с получением образования (завершением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досрочно по основаниям, установленным </w:t>
      </w:r>
      <w:hyperlink w:anchor="Par1091" w:tooltip="2. Образовательные отношения могут быть прекращены досрочно в следующих случаях:" w:history="1">
        <w:r w:rsidRPr="007D191C">
          <w:rPr>
            <w:rFonts w:ascii="Times New Roman" w:eastAsiaTheme="minorEastAsia" w:hAnsi="Times New Roman" w:cs="Times New Roman"/>
            <w:color w:val="0000FF"/>
            <w:sz w:val="24"/>
            <w:szCs w:val="24"/>
            <w:lang w:eastAsia="ru-RU"/>
          </w:rPr>
          <w:t>частью 2</w:t>
        </w:r>
      </w:hyperlink>
      <w:r w:rsidRPr="007D191C">
        <w:rPr>
          <w:rFonts w:ascii="Times New Roman" w:eastAsiaTheme="minorEastAsia" w:hAnsi="Times New Roman" w:cs="Times New Roman"/>
          <w:sz w:val="24"/>
          <w:szCs w:val="24"/>
          <w:lang w:eastAsia="ru-RU"/>
        </w:rPr>
        <w:t xml:space="preserve"> настоящей статьи.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49" w:name="Par1091"/>
      <w:bookmarkEnd w:id="49"/>
      <w:r w:rsidRPr="007D191C">
        <w:rPr>
          <w:rFonts w:ascii="Times New Roman" w:eastAsiaTheme="minorEastAsia" w:hAnsi="Times New Roman" w:cs="Times New Roman"/>
          <w:sz w:val="24"/>
          <w:szCs w:val="24"/>
          <w:lang w:eastAsia="ru-RU"/>
        </w:rPr>
        <w:t>2. Образовательные отношения могут быть прекращены досрочно в следующих случаях: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w:t>
      </w:r>
      <w:r w:rsidRPr="007D191C">
        <w:rPr>
          <w:rFonts w:ascii="Times New Roman" w:eastAsiaTheme="minorEastAsia" w:hAnsi="Times New Roman" w:cs="Times New Roman"/>
          <w:sz w:val="24"/>
          <w:szCs w:val="24"/>
          <w:lang w:eastAsia="ru-RU"/>
        </w:rPr>
        <w:lastRenderedPageBreak/>
        <w:t>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080" w:tooltip="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 w:history="1">
        <w:r w:rsidRPr="007D191C">
          <w:rPr>
            <w:rFonts w:ascii="Times New Roman" w:eastAsiaTheme="minorEastAsia" w:hAnsi="Times New Roman" w:cs="Times New Roman"/>
            <w:color w:val="0000FF"/>
            <w:sz w:val="24"/>
            <w:szCs w:val="24"/>
            <w:lang w:eastAsia="ru-RU"/>
          </w:rPr>
          <w:t>частью 12 статьи 60</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62. Восстановление в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w:t>
      </w:r>
      <w:r w:rsidRPr="007D191C">
        <w:rPr>
          <w:rFonts w:ascii="Times New Roman" w:eastAsiaTheme="minorEastAsia" w:hAnsi="Times New Roman" w:cs="Times New Roman"/>
          <w:sz w:val="24"/>
          <w:szCs w:val="24"/>
          <w:lang w:eastAsia="ru-RU"/>
        </w:rPr>
        <w:lastRenderedPageBreak/>
        <w:t>локальным нормативным актом этой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7. ОБЩЕЕ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63. Общее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дошкольного, начального общего, основного общего и среднего общего образования являются преемственными.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64. Дошкольное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w:t>
      </w:r>
      <w:r w:rsidRPr="007D191C">
        <w:rPr>
          <w:rFonts w:ascii="Times New Roman" w:eastAsiaTheme="minorEastAsia" w:hAnsi="Times New Roman" w:cs="Times New Roman"/>
          <w:sz w:val="24"/>
          <w:szCs w:val="24"/>
          <w:lang w:eastAsia="ru-RU"/>
        </w:rPr>
        <w:lastRenderedPageBreak/>
        <w:t>дошкольного образования не сопровождается проведением промежуточных аттестаций и итоговой аттестации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2 в ред. Федерального закона от 29.06.2015 N 198-ФЗ)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29.06.2015 N 198-ФЗ)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0" w:name="Par1128"/>
      <w:bookmarkEnd w:id="50"/>
      <w:r w:rsidRPr="007D191C">
        <w:rPr>
          <w:rFonts w:ascii="Times New Roman" w:eastAsiaTheme="minorEastAsia" w:hAnsi="Times New Roman" w:cs="Times New Roman"/>
          <w:sz w:val="24"/>
          <w:szCs w:val="24"/>
          <w:lang w:eastAsia="ru-RU"/>
        </w:rP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предоставляется компенсация. Размер компенсации устанавливается законами и иными нормативными правовыми актами субъектов Российской Федерации и не </w:t>
      </w:r>
      <w:r w:rsidRPr="007D191C">
        <w:rPr>
          <w:rFonts w:ascii="Times New Roman" w:eastAsiaTheme="minorEastAsia" w:hAnsi="Times New Roman" w:cs="Times New Roman"/>
          <w:sz w:val="24"/>
          <w:szCs w:val="24"/>
          <w:lang w:eastAsia="ru-RU"/>
        </w:rPr>
        <w:lastRenderedPageBreak/>
        <w:t>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 в ред. Федерального закона от 29.12.2015 N 388-ФЗ)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Порядок обращения за получением компенсации, указанной в </w:t>
      </w:r>
      <w:hyperlink w:anchor="Par1128" w:tooltip="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 w:history="1">
        <w:r w:rsidRPr="007D191C">
          <w:rPr>
            <w:rFonts w:ascii="Times New Roman" w:eastAsiaTheme="minorEastAsia" w:hAnsi="Times New Roman" w:cs="Times New Roman"/>
            <w:color w:val="0000FF"/>
            <w:sz w:val="24"/>
            <w:szCs w:val="24"/>
            <w:lang w:eastAsia="ru-RU"/>
          </w:rPr>
          <w:t>части 5</w:t>
        </w:r>
      </w:hyperlink>
      <w:r w:rsidRPr="007D191C">
        <w:rPr>
          <w:rFonts w:ascii="Times New Roman" w:eastAsiaTheme="minorEastAsia" w:hAnsi="Times New Roman" w:cs="Times New Roman"/>
          <w:sz w:val="24"/>
          <w:szCs w:val="24"/>
          <w:lang w:eastAsia="ru-RU"/>
        </w:rPr>
        <w:t xml:space="preserve"> настоящей статьи, и порядок ее выплаты устанавливаются органами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Финансовое обеспечение расходов, связанных с выплатой компенсации, указанной в </w:t>
      </w:r>
      <w:hyperlink w:anchor="Par1128" w:tooltip="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 w:history="1">
        <w:r w:rsidRPr="007D191C">
          <w:rPr>
            <w:rFonts w:ascii="Times New Roman" w:eastAsiaTheme="minorEastAsia" w:hAnsi="Times New Roman" w:cs="Times New Roman"/>
            <w:color w:val="0000FF"/>
            <w:sz w:val="24"/>
            <w:szCs w:val="24"/>
            <w:lang w:eastAsia="ru-RU"/>
          </w:rPr>
          <w:t>части 5</w:t>
        </w:r>
      </w:hyperlink>
      <w:r w:rsidRPr="007D191C">
        <w:rPr>
          <w:rFonts w:ascii="Times New Roman" w:eastAsiaTheme="minorEastAsia" w:hAnsi="Times New Roman" w:cs="Times New Roman"/>
          <w:sz w:val="24"/>
          <w:szCs w:val="24"/>
          <w:lang w:eastAsia="ru-RU"/>
        </w:rPr>
        <w:t xml:space="preserve"> настоящей статьи, является расходным обязательством субъектов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66. Начальное общее, основное общее и среднее общее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Приказом Минздрава России от 30.06.2016 N 436н утвержден Перечень заболеваний, наличие которых дает право на обучение по основным общеобразовательным программам на дому.</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 Для обучающихся, нуждающихся в длительном лечении, детей-инвалидов, которые по </w:t>
      </w:r>
      <w:r w:rsidRPr="007D191C">
        <w:rPr>
          <w:rFonts w:ascii="Times New Roman" w:eastAsiaTheme="minorEastAsia" w:hAnsi="Times New Roman" w:cs="Times New Roman"/>
          <w:sz w:val="24"/>
          <w:szCs w:val="24"/>
          <w:lang w:eastAsia="ru-RU"/>
        </w:rPr>
        <w:lastRenderedPageBreak/>
        <w:t>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Утратил силу. - Федеральный закон от 27.06.2018 N 170-ФЗ.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67. Организация приема на обучение по основным общеобразовательным программам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156" w:tooltip="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 w:history="1">
        <w:r w:rsidRPr="007D191C">
          <w:rPr>
            <w:rFonts w:ascii="Times New Roman" w:eastAsiaTheme="minorEastAsia" w:hAnsi="Times New Roman" w:cs="Times New Roman"/>
            <w:color w:val="0000FF"/>
            <w:sz w:val="24"/>
            <w:szCs w:val="24"/>
            <w:lang w:eastAsia="ru-RU"/>
          </w:rPr>
          <w:t>частями 5</w:t>
        </w:r>
      </w:hyperlink>
      <w:r w:rsidRPr="007D191C">
        <w:rPr>
          <w:rFonts w:ascii="Times New Roman" w:eastAsiaTheme="minorEastAsia" w:hAnsi="Times New Roman" w:cs="Times New Roman"/>
          <w:sz w:val="24"/>
          <w:szCs w:val="24"/>
          <w:lang w:eastAsia="ru-RU"/>
        </w:rPr>
        <w:t xml:space="preserve"> и </w:t>
      </w:r>
      <w:hyperlink w:anchor="Par1157" w:tooltip="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 w:history="1">
        <w:r w:rsidRPr="007D191C">
          <w:rPr>
            <w:rFonts w:ascii="Times New Roman" w:eastAsiaTheme="minorEastAsia" w:hAnsi="Times New Roman" w:cs="Times New Roman"/>
            <w:color w:val="0000FF"/>
            <w:sz w:val="24"/>
            <w:szCs w:val="24"/>
            <w:lang w:eastAsia="ru-RU"/>
          </w:rPr>
          <w:t>6</w:t>
        </w:r>
      </w:hyperlink>
      <w:r w:rsidRPr="007D191C">
        <w:rPr>
          <w:rFonts w:ascii="Times New Roman" w:eastAsiaTheme="minorEastAsia" w:hAnsi="Times New Roman" w:cs="Times New Roman"/>
          <w:sz w:val="24"/>
          <w:szCs w:val="24"/>
          <w:lang w:eastAsia="ru-RU"/>
        </w:rPr>
        <w:t xml:space="preserve"> настоящей статьи и </w:t>
      </w:r>
      <w:hyperlink w:anchor="Par1543" w:tooltip="Статья 88. Особенности реализации основных общеобразовательных программ в загранучреждениях Министерства иностранных дел Российской Федерации" w:history="1">
        <w:r w:rsidRPr="007D191C">
          <w:rPr>
            <w:rFonts w:ascii="Times New Roman" w:eastAsiaTheme="minorEastAsia" w:hAnsi="Times New Roman" w:cs="Times New Roman"/>
            <w:color w:val="0000FF"/>
            <w:sz w:val="24"/>
            <w:szCs w:val="24"/>
            <w:lang w:eastAsia="ru-RU"/>
          </w:rPr>
          <w:t>статьей 88</w:t>
        </w:r>
      </w:hyperlink>
      <w:r w:rsidRPr="007D191C">
        <w:rPr>
          <w:rFonts w:ascii="Times New Roman" w:eastAsiaTheme="minorEastAsia" w:hAnsi="Times New Roman" w:cs="Times New Roman"/>
          <w:sz w:val="24"/>
          <w:szCs w:val="24"/>
          <w:lang w:eastAsia="ru-RU"/>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1" w:name="Par1156"/>
      <w:bookmarkEnd w:id="51"/>
      <w:r w:rsidRPr="007D191C">
        <w:rPr>
          <w:rFonts w:ascii="Times New Roman" w:eastAsiaTheme="minorEastAsia" w:hAnsi="Times New Roman" w:cs="Times New Roman"/>
          <w:sz w:val="24"/>
          <w:szCs w:val="24"/>
          <w:lang w:eastAsia="ru-RU"/>
        </w:rPr>
        <w:t xml:space="preserve">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w:t>
      </w:r>
      <w:r w:rsidRPr="007D191C">
        <w:rPr>
          <w:rFonts w:ascii="Times New Roman" w:eastAsiaTheme="minorEastAsia" w:hAnsi="Times New Roman" w:cs="Times New Roman"/>
          <w:sz w:val="24"/>
          <w:szCs w:val="24"/>
          <w:lang w:eastAsia="ru-RU"/>
        </w:rPr>
        <w:lastRenderedPageBreak/>
        <w:t>профильного обучения допускается в случаях и в порядке, которые предусмотрены законодательством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2" w:name="Par1157"/>
      <w:bookmarkEnd w:id="52"/>
      <w:r w:rsidRPr="007D191C">
        <w:rPr>
          <w:rFonts w:ascii="Times New Roman" w:eastAsiaTheme="minorEastAsia" w:hAnsi="Times New Roman" w:cs="Times New Roman"/>
          <w:sz w:val="24"/>
          <w:szCs w:val="24"/>
          <w:lang w:eastAsia="ru-RU"/>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8. ПРОФЕССИОНАЛЬНОЕ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68. Среднее профессиональное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ar2144" w:tooltip="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w:t>
      </w:r>
      <w:r w:rsidRPr="007D191C">
        <w:rPr>
          <w:rFonts w:ascii="Times New Roman" w:eastAsiaTheme="minorEastAsia" w:hAnsi="Times New Roman" w:cs="Times New Roman"/>
          <w:sz w:val="24"/>
          <w:szCs w:val="24"/>
          <w:lang w:eastAsia="ru-RU"/>
        </w:rPr>
        <w:lastRenderedPageBreak/>
        <w:t xml:space="preserve">организация в соответствии с порядком приема, установленным в соответствии с </w:t>
      </w:r>
      <w:hyperlink w:anchor="Par979" w:tooltip="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 w:history="1">
        <w:r w:rsidRPr="007D191C">
          <w:rPr>
            <w:rFonts w:ascii="Times New Roman" w:eastAsiaTheme="minorEastAsia" w:hAnsi="Times New Roman" w:cs="Times New Roman"/>
            <w:color w:val="0000FF"/>
            <w:sz w:val="24"/>
            <w:szCs w:val="24"/>
            <w:lang w:eastAsia="ru-RU"/>
          </w:rPr>
          <w:t>частью 8 статьи 55</w:t>
        </w:r>
      </w:hyperlink>
      <w:r w:rsidRPr="007D191C">
        <w:rPr>
          <w:rFonts w:ascii="Times New Roman" w:eastAsiaTheme="minorEastAsia" w:hAnsi="Times New Roman" w:cs="Times New Roman"/>
          <w:sz w:val="24"/>
          <w:szCs w:val="24"/>
          <w:lang w:eastAsia="ru-RU"/>
        </w:rP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ar1256" w:tooltip="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статьей 56 настоящего Федерального закона заключили договор о целевом обучении с:" w:history="1">
        <w:r w:rsidRPr="007D191C">
          <w:rPr>
            <w:rFonts w:ascii="Times New Roman" w:eastAsiaTheme="minorEastAsia" w:hAnsi="Times New Roman" w:cs="Times New Roman"/>
            <w:color w:val="0000FF"/>
            <w:sz w:val="24"/>
            <w:szCs w:val="24"/>
            <w:lang w:eastAsia="ru-RU"/>
          </w:rPr>
          <w:t>части 1 статьи 71.1</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13.07.2015 N 238-ФЗ, от 03.08.2018 N 337-ФЗ)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69. Высшее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 освоению программ бакалавриата или программ специалитета допускаются лица, имеющие среднее общее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 освоению программ магистратуры допускаются лица, имеющие высшее образование любого уровня.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Прием на обучение по программам магистратуры, программам подготовки научно-</w:t>
      </w:r>
      <w:r w:rsidRPr="007D191C">
        <w:rPr>
          <w:rFonts w:ascii="Times New Roman" w:eastAsiaTheme="minorEastAsia" w:hAnsi="Times New Roman" w:cs="Times New Roman"/>
          <w:sz w:val="24"/>
          <w:szCs w:val="24"/>
          <w:lang w:eastAsia="ru-RU"/>
        </w:rPr>
        <w:lastRenderedPageBreak/>
        <w:t>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79" w:tooltip="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 w:history="1">
        <w:r w:rsidRPr="007D191C">
          <w:rPr>
            <w:rFonts w:ascii="Times New Roman" w:eastAsiaTheme="minorEastAsia" w:hAnsi="Times New Roman" w:cs="Times New Roman"/>
            <w:color w:val="0000FF"/>
            <w:sz w:val="24"/>
            <w:szCs w:val="24"/>
            <w:lang w:eastAsia="ru-RU"/>
          </w:rPr>
          <w:t>частью 8 статьи 55</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ar2006" w:tooltip="15. Лица, имеющие высшее профессиональное образование, подтверждаемое присвоением им квалификации &quot;дипломированный специалист&quot;,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 w:history="1">
              <w:r w:rsidRPr="007D191C">
                <w:rPr>
                  <w:rFonts w:ascii="Times New Roman" w:eastAsiaTheme="minorEastAsia" w:hAnsi="Times New Roman" w:cs="Times New Roman"/>
                  <w:color w:val="0000FF"/>
                  <w:sz w:val="24"/>
                  <w:szCs w:val="24"/>
                  <w:lang w:eastAsia="ru-RU"/>
                </w:rPr>
                <w:t>ч. 15 ст. 108</w:t>
              </w:r>
            </w:hyperlink>
            <w:r w:rsidRPr="007D191C">
              <w:rPr>
                <w:rFonts w:ascii="Times New Roman" w:eastAsiaTheme="minorEastAsia" w:hAnsi="Times New Roman" w:cs="Times New Roman"/>
                <w:color w:val="392C69"/>
                <w:sz w:val="24"/>
                <w:szCs w:val="24"/>
                <w:lang w:eastAsia="ru-RU"/>
              </w:rPr>
              <w:t xml:space="preserve"> данного закона).</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Обучение по следующим образовательным программам высшего образования является получением второго или последующего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 программам бакалавриата или программам специалитета - лицами, имеющими диплом бакалавра, диплом специалиста или диплом магистра;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 программам магистратуры - лицами, имеющими диплом специалиста или диплом магистра;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70. Общие требования к организации приема на обучение по программам бакалавриата и программам специалитета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3" w:name="Par1193"/>
      <w:bookmarkEnd w:id="53"/>
      <w:r w:rsidRPr="007D191C">
        <w:rPr>
          <w:rFonts w:ascii="Times New Roman" w:eastAsiaTheme="minorEastAsia" w:hAnsi="Times New Roman" w:cs="Times New Roman"/>
          <w:sz w:val="24"/>
          <w:szCs w:val="24"/>
          <w:lang w:eastAsia="ru-RU"/>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337-ФЗ)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 xml:space="preserve">4. Минимальное количество баллов единого государственного экзамена, устанавливаемое в соответствии с </w:t>
      </w:r>
      <w:hyperlink w:anchor="Par1193" w:tooltip="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 w:history="1">
        <w:r w:rsidRPr="007D191C">
          <w:rPr>
            <w:rFonts w:ascii="Times New Roman" w:eastAsiaTheme="minorEastAsia" w:hAnsi="Times New Roman" w:cs="Times New Roman"/>
            <w:color w:val="0000FF"/>
            <w:sz w:val="24"/>
            <w:szCs w:val="24"/>
            <w:lang w:eastAsia="ru-RU"/>
          </w:rPr>
          <w:t>частью 3</w:t>
        </w:r>
      </w:hyperlink>
      <w:r w:rsidRPr="007D191C">
        <w:rPr>
          <w:rFonts w:ascii="Times New Roman" w:eastAsiaTheme="minorEastAsia" w:hAnsi="Times New Roman" w:cs="Times New Roman"/>
          <w:sz w:val="24"/>
          <w:szCs w:val="24"/>
          <w:lang w:eastAsia="ru-RU"/>
        </w:rPr>
        <w:t xml:space="preserve">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4" w:name="Par1198"/>
      <w:bookmarkEnd w:id="54"/>
      <w:r w:rsidRPr="007D191C">
        <w:rPr>
          <w:rFonts w:ascii="Times New Roman" w:eastAsiaTheme="minorEastAsia" w:hAnsi="Times New Roman" w:cs="Times New Roman"/>
          <w:sz w:val="24"/>
          <w:szCs w:val="24"/>
          <w:lang w:eastAsia="ru-RU"/>
        </w:rP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5" w:name="Par1199"/>
      <w:bookmarkEnd w:id="55"/>
      <w:r w:rsidRPr="007D191C">
        <w:rPr>
          <w:rFonts w:ascii="Times New Roman" w:eastAsiaTheme="minorEastAsia" w:hAnsi="Times New Roman" w:cs="Times New Roman"/>
          <w:sz w:val="24"/>
          <w:szCs w:val="24"/>
          <w:lang w:eastAsia="ru-RU"/>
        </w:rP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w:t>
      </w:r>
      <w:r w:rsidRPr="007D191C">
        <w:rPr>
          <w:rFonts w:ascii="Times New Roman" w:eastAsiaTheme="minorEastAsia" w:hAnsi="Times New Roman" w:cs="Times New Roman"/>
          <w:sz w:val="24"/>
          <w:szCs w:val="24"/>
          <w:lang w:eastAsia="ru-RU"/>
        </w:rPr>
        <w:lastRenderedPageBreak/>
        <w:t>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56" w:name="Par1203"/>
      <w:bookmarkEnd w:id="56"/>
      <w:r w:rsidRPr="007D191C">
        <w:rPr>
          <w:rFonts w:ascii="Arial" w:eastAsiaTheme="minorEastAsia" w:hAnsi="Arial" w:cs="Arial"/>
          <w:b/>
          <w:bCs/>
          <w:sz w:val="24"/>
          <w:szCs w:val="24"/>
          <w:lang w:eastAsia="ru-RU"/>
        </w:rPr>
        <w:t>Статья 71. Особые права при приеме на обучение по программам бакалавриата и программам специалитета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57" w:name="Par1205"/>
      <w:bookmarkEnd w:id="57"/>
      <w:r w:rsidRPr="007D191C">
        <w:rPr>
          <w:rFonts w:ascii="Times New Roman" w:eastAsiaTheme="minorEastAsia" w:hAnsi="Times New Roman" w:cs="Times New Roman"/>
          <w:sz w:val="24"/>
          <w:szCs w:val="24"/>
          <w:lang w:eastAsia="ru-RU"/>
        </w:rP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8" w:name="Par1207"/>
      <w:bookmarkEnd w:id="58"/>
      <w:r w:rsidRPr="007D191C">
        <w:rPr>
          <w:rFonts w:ascii="Times New Roman" w:eastAsiaTheme="minorEastAsia" w:hAnsi="Times New Roman" w:cs="Times New Roman"/>
          <w:sz w:val="24"/>
          <w:szCs w:val="24"/>
          <w:lang w:eastAsia="ru-RU"/>
        </w:rPr>
        <w:t>1) прием без вступительных испытаний;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прием в пределах установленной квоты при условии успешного прохождения вступительных испытаний;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59" w:name="Par1209"/>
      <w:bookmarkEnd w:id="59"/>
      <w:r w:rsidRPr="007D191C">
        <w:rPr>
          <w:rFonts w:ascii="Times New Roman" w:eastAsiaTheme="minorEastAsia" w:hAnsi="Times New Roman" w:cs="Times New Roman"/>
          <w:sz w:val="24"/>
          <w:szCs w:val="24"/>
          <w:lang w:eastAsia="ru-RU"/>
        </w:rPr>
        <w:t>3) преимущественное право зачисления при условии успешного прохождения вступительных испытаний и при прочих равных условиях;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0" w:name="Par1210"/>
      <w:bookmarkEnd w:id="60"/>
      <w:r w:rsidRPr="007D191C">
        <w:rPr>
          <w:rFonts w:ascii="Times New Roman" w:eastAsiaTheme="minorEastAsia" w:hAnsi="Times New Roman" w:cs="Times New Roman"/>
          <w:sz w:val="24"/>
          <w:szCs w:val="24"/>
          <w:lang w:eastAsia="ru-RU"/>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иные особые права, установленные настоящей статьей.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209" w:tooltip="3) преимущественное право зачисления при условии успешного прохождения вступительных испытаний и при прочих равных условиях;" w:history="1">
        <w:r w:rsidRPr="007D191C">
          <w:rPr>
            <w:rFonts w:ascii="Times New Roman" w:eastAsiaTheme="minorEastAsia" w:hAnsi="Times New Roman" w:cs="Times New Roman"/>
            <w:color w:val="0000FF"/>
            <w:sz w:val="24"/>
            <w:szCs w:val="24"/>
            <w:lang w:eastAsia="ru-RU"/>
          </w:rPr>
          <w:t>пунктами 3</w:t>
        </w:r>
      </w:hyperlink>
      <w:r w:rsidRPr="007D191C">
        <w:rPr>
          <w:rFonts w:ascii="Times New Roman" w:eastAsiaTheme="minorEastAsia" w:hAnsi="Times New Roman" w:cs="Times New Roman"/>
          <w:sz w:val="24"/>
          <w:szCs w:val="24"/>
          <w:lang w:eastAsia="ru-RU"/>
        </w:rPr>
        <w:t xml:space="preserve"> и </w:t>
      </w:r>
      <w:hyperlink w:anchor="Par1210" w:tooltip="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 w:history="1">
        <w:r w:rsidRPr="007D191C">
          <w:rPr>
            <w:rFonts w:ascii="Times New Roman" w:eastAsiaTheme="minorEastAsia" w:hAnsi="Times New Roman" w:cs="Times New Roman"/>
            <w:color w:val="0000FF"/>
            <w:sz w:val="24"/>
            <w:szCs w:val="24"/>
            <w:lang w:eastAsia="ru-RU"/>
          </w:rPr>
          <w:t>4 части 1</w:t>
        </w:r>
      </w:hyperlink>
      <w:r w:rsidRPr="007D191C">
        <w:rPr>
          <w:rFonts w:ascii="Times New Roman" w:eastAsiaTheme="minorEastAsia" w:hAnsi="Times New Roman" w:cs="Times New Roman"/>
          <w:sz w:val="24"/>
          <w:szCs w:val="24"/>
          <w:lang w:eastAsia="ru-RU"/>
        </w:rP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207" w:tooltip="1) прием без вступительных испытаний;" w:history="1">
        <w:r w:rsidRPr="007D191C">
          <w:rPr>
            <w:rFonts w:ascii="Times New Roman" w:eastAsiaTheme="minorEastAsia" w:hAnsi="Times New Roman" w:cs="Times New Roman"/>
            <w:color w:val="0000FF"/>
            <w:sz w:val="24"/>
            <w:szCs w:val="24"/>
            <w:lang w:eastAsia="ru-RU"/>
          </w:rPr>
          <w:t>пункте 1 части 1</w:t>
        </w:r>
      </w:hyperlink>
      <w:r w:rsidRPr="007D191C">
        <w:rPr>
          <w:rFonts w:ascii="Times New Roman" w:eastAsiaTheme="minorEastAsia" w:hAnsi="Times New Roman" w:cs="Times New Roman"/>
          <w:sz w:val="24"/>
          <w:szCs w:val="24"/>
          <w:lang w:eastAsia="ru-RU"/>
        </w:rP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31.12.2014 N 500-ФЗ, от 27.06.2018 N 162-ФЗ)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Право на прием без вступительных испытаний в соответствии с </w:t>
      </w:r>
      <w:hyperlink w:anchor="Par1205" w:tooltip="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w:t>
      </w:r>
      <w:r w:rsidRPr="007D191C">
        <w:rPr>
          <w:rFonts w:ascii="Times New Roman" w:eastAsiaTheme="minorEastAsia" w:hAnsi="Times New Roman" w:cs="Times New Roman"/>
          <w:sz w:val="24"/>
          <w:szCs w:val="24"/>
          <w:lang w:eastAsia="ru-RU"/>
        </w:rPr>
        <w:lastRenderedPageBreak/>
        <w:t>имеют: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До 01.01.2019 ч. 5 ст. 71 распространяется также на детей-сирот, детей, оставшихся без попечения родителей, лиц из их числа и ветеранов боевых действий (</w:t>
            </w:r>
            <w:hyperlink w:anchor="Par2004" w:tooltip="14. До 1 января 2021 года предусмотренное статьей 71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 w:history="1">
              <w:r w:rsidRPr="007D191C">
                <w:rPr>
                  <w:rFonts w:ascii="Times New Roman" w:eastAsiaTheme="minorEastAsia" w:hAnsi="Times New Roman" w:cs="Times New Roman"/>
                  <w:color w:val="0000FF"/>
                  <w:sz w:val="24"/>
                  <w:szCs w:val="24"/>
                  <w:lang w:eastAsia="ru-RU"/>
                </w:rPr>
                <w:t>ч. 14 ст. 108</w:t>
              </w:r>
            </w:hyperlink>
            <w:r w:rsidRPr="007D191C">
              <w:rPr>
                <w:rFonts w:ascii="Times New Roman" w:eastAsiaTheme="minorEastAsia" w:hAnsi="Times New Roman" w:cs="Times New Roman"/>
                <w:color w:val="392C69"/>
                <w:sz w:val="24"/>
                <w:szCs w:val="24"/>
                <w:lang w:eastAsia="ru-RU"/>
              </w:rPr>
              <w:t xml:space="preserve"> данного закона).</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bookmarkStart w:id="61" w:name="Par1221"/>
      <w:bookmarkEnd w:id="61"/>
      <w:r w:rsidRPr="007D191C">
        <w:rPr>
          <w:rFonts w:ascii="Times New Roman" w:eastAsiaTheme="minorEastAsia" w:hAnsi="Times New Roman" w:cs="Times New Roman"/>
          <w:sz w:val="24"/>
          <w:szCs w:val="24"/>
          <w:lang w:eastAsia="ru-RU"/>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01.05.2017 N 93-ФЗ)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2" w:name="Par1224"/>
      <w:bookmarkEnd w:id="62"/>
      <w:r w:rsidRPr="007D191C">
        <w:rPr>
          <w:rFonts w:ascii="Times New Roman" w:eastAsiaTheme="minorEastAsia" w:hAnsi="Times New Roman" w:cs="Times New Roman"/>
          <w:sz w:val="24"/>
          <w:szCs w:val="24"/>
          <w:lang w:eastAsia="ru-RU"/>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3" w:name="Par1225"/>
      <w:bookmarkEnd w:id="63"/>
      <w:r w:rsidRPr="007D191C">
        <w:rPr>
          <w:rFonts w:ascii="Times New Roman" w:eastAsiaTheme="minorEastAsia" w:hAnsi="Times New Roman" w:cs="Times New Roman"/>
          <w:sz w:val="24"/>
          <w:szCs w:val="24"/>
          <w:lang w:eastAsia="ru-RU"/>
        </w:rPr>
        <w:t>1) дети-сироты и дети, оставшиеся без попечения родителей, а также лица из числа детей-сирот и детей, оставшихся без попечения родителей;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дети-инвалиды, инвалиды I и II групп;</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(в ред. Федерального закона от 01.05.2017 N 93-ФЗ)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дети умерших (погибших) Героев Советского Союза, Героев Российской Федерации и полных кавалеров ордена Славы;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30.12.2015 N 458-ФЗ,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04.06.2014 N 145-ФЗ)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N 5-ФЗ "О ветеранах";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04.06.2014 N 145-ФЗ,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порядком,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общего образования, лица, указанные в </w:t>
      </w:r>
      <w:hyperlink w:anchor="Par1224" w:tooltip="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 w:history="1">
        <w:r w:rsidRPr="007D191C">
          <w:rPr>
            <w:rFonts w:ascii="Times New Roman" w:eastAsiaTheme="minorEastAsia" w:hAnsi="Times New Roman" w:cs="Times New Roman"/>
            <w:color w:val="0000FF"/>
            <w:sz w:val="24"/>
            <w:szCs w:val="24"/>
            <w:lang w:eastAsia="ru-RU"/>
          </w:rPr>
          <w:t>части 7</w:t>
        </w:r>
      </w:hyperlink>
      <w:r w:rsidRPr="007D191C">
        <w:rPr>
          <w:rFonts w:ascii="Times New Roman" w:eastAsiaTheme="minorEastAsia" w:hAnsi="Times New Roman" w:cs="Times New Roman"/>
          <w:sz w:val="24"/>
          <w:szCs w:val="24"/>
          <w:lang w:eastAsia="ru-RU"/>
        </w:rPr>
        <w:t xml:space="preserve"> настоящей статьи и имеющие среднее общее образование, а лица, указанные в </w:t>
      </w:r>
      <w:hyperlink w:anchor="Par1225" w:tooltip="1) дети-сироты и дети, оставшиеся без попечения родителей, а также лица из числа детей-сирот и детей, оставшихся без попечения родителей;" w:history="1">
        <w:r w:rsidRPr="007D191C">
          <w:rPr>
            <w:rFonts w:ascii="Times New Roman" w:eastAsiaTheme="minorEastAsia" w:hAnsi="Times New Roman" w:cs="Times New Roman"/>
            <w:color w:val="0000FF"/>
            <w:sz w:val="24"/>
            <w:szCs w:val="24"/>
            <w:lang w:eastAsia="ru-RU"/>
          </w:rPr>
          <w:t>пункте 1 части 7</w:t>
        </w:r>
      </w:hyperlink>
      <w:r w:rsidRPr="007D191C">
        <w:rPr>
          <w:rFonts w:ascii="Times New Roman" w:eastAsiaTheme="minorEastAsia" w:hAnsi="Times New Roman" w:cs="Times New Roman"/>
          <w:sz w:val="24"/>
          <w:szCs w:val="24"/>
          <w:lang w:eastAsia="ru-RU"/>
        </w:rP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Имеющим среднее общее образование обучающимся на подготовительных отделениях </w:t>
      </w:r>
      <w:r w:rsidRPr="007D191C">
        <w:rPr>
          <w:rFonts w:ascii="Times New Roman" w:eastAsiaTheme="minorEastAsia" w:hAnsi="Times New Roman" w:cs="Times New Roman"/>
          <w:sz w:val="24"/>
          <w:szCs w:val="24"/>
          <w:lang w:eastAsia="ru-RU"/>
        </w:rPr>
        <w:lastRenderedPageBreak/>
        <w:t>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25.12.2018 N 497-ФЗ)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224" w:tooltip="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 w:history="1">
        <w:r w:rsidRPr="007D191C">
          <w:rPr>
            <w:rFonts w:ascii="Times New Roman" w:eastAsiaTheme="minorEastAsia" w:hAnsi="Times New Roman" w:cs="Times New Roman"/>
            <w:color w:val="0000FF"/>
            <w:sz w:val="24"/>
            <w:szCs w:val="24"/>
            <w:lang w:eastAsia="ru-RU"/>
          </w:rPr>
          <w:t>части 7</w:t>
        </w:r>
      </w:hyperlink>
      <w:r w:rsidRPr="007D191C">
        <w:rPr>
          <w:rFonts w:ascii="Times New Roman" w:eastAsiaTheme="minorEastAsia" w:hAnsi="Times New Roman" w:cs="Times New Roman"/>
          <w:sz w:val="24"/>
          <w:szCs w:val="24"/>
          <w:lang w:eastAsia="ru-RU"/>
        </w:rPr>
        <w:t xml:space="preserve"> настоящей статьи.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98" w:tooltip="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 w:history="1">
        <w:r w:rsidRPr="007D191C">
          <w:rPr>
            <w:rFonts w:ascii="Times New Roman" w:eastAsiaTheme="minorEastAsia" w:hAnsi="Times New Roman" w:cs="Times New Roman"/>
            <w:color w:val="0000FF"/>
            <w:sz w:val="24"/>
            <w:szCs w:val="24"/>
            <w:lang w:eastAsia="ru-RU"/>
          </w:rPr>
          <w:t>частями 7</w:t>
        </w:r>
      </w:hyperlink>
      <w:r w:rsidRPr="007D191C">
        <w:rPr>
          <w:rFonts w:ascii="Times New Roman" w:eastAsiaTheme="minorEastAsia" w:hAnsi="Times New Roman" w:cs="Times New Roman"/>
          <w:sz w:val="24"/>
          <w:szCs w:val="24"/>
          <w:lang w:eastAsia="ru-RU"/>
        </w:rPr>
        <w:t xml:space="preserve"> и </w:t>
      </w:r>
      <w:hyperlink w:anchor="Par1199" w:tooltip="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 w:history="1">
        <w:r w:rsidRPr="007D191C">
          <w:rPr>
            <w:rFonts w:ascii="Times New Roman" w:eastAsiaTheme="minorEastAsia" w:hAnsi="Times New Roman" w:cs="Times New Roman"/>
            <w:color w:val="0000FF"/>
            <w:sz w:val="24"/>
            <w:szCs w:val="24"/>
            <w:lang w:eastAsia="ru-RU"/>
          </w:rPr>
          <w:t>8 статьи 70</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64" w:name="Par1253"/>
      <w:bookmarkEnd w:id="64"/>
      <w:r w:rsidRPr="007D191C">
        <w:rPr>
          <w:rFonts w:ascii="Arial" w:eastAsiaTheme="minorEastAsia" w:hAnsi="Arial" w:cs="Arial"/>
          <w:b/>
          <w:bCs/>
          <w:sz w:val="24"/>
          <w:szCs w:val="24"/>
          <w:lang w:eastAsia="ru-RU"/>
        </w:rPr>
        <w:lastRenderedPageBreak/>
        <w:t>Статья 71.1. Особенности приема на целевое обучение по образовательным программам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(введена Федеральным законом от 03.08.2018 N 337-ФЗ)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65" w:name="Par1256"/>
      <w:bookmarkEnd w:id="65"/>
      <w:r w:rsidRPr="007D191C">
        <w:rPr>
          <w:rFonts w:ascii="Times New Roman" w:eastAsiaTheme="minorEastAsia" w:hAnsi="Times New Roman" w:cs="Times New Roman"/>
          <w:sz w:val="24"/>
          <w:szCs w:val="24"/>
          <w:lang w:eastAsia="ru-RU"/>
        </w:rPr>
        <w:t xml:space="preserve">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w:t>
      </w:r>
      <w:hyperlink w:anchor="Par985" w:tooltip="Статья 56. Целевое обучение" w:history="1">
        <w:r w:rsidRPr="007D191C">
          <w:rPr>
            <w:rFonts w:ascii="Times New Roman" w:eastAsiaTheme="minorEastAsia" w:hAnsi="Times New Roman" w:cs="Times New Roman"/>
            <w:color w:val="0000FF"/>
            <w:sz w:val="24"/>
            <w:szCs w:val="24"/>
            <w:lang w:eastAsia="ru-RU"/>
          </w:rPr>
          <w:t>статьей 56</w:t>
        </w:r>
      </w:hyperlink>
      <w:r w:rsidRPr="007D191C">
        <w:rPr>
          <w:rFonts w:ascii="Times New Roman" w:eastAsiaTheme="minorEastAsia" w:hAnsi="Times New Roman" w:cs="Times New Roman"/>
          <w:sz w:val="24"/>
          <w:szCs w:val="24"/>
          <w:lang w:eastAsia="ru-RU"/>
        </w:rPr>
        <w:t xml:space="preserve"> настоящего Федерального закона заключили договор о целевом обучении с:</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федеральными государственными органами, органами государственной власти субъектов Российской Федерации, органами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государственными и муниципальными учреждениями, унитарными предприятиями;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государственными корпорациями;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6" w:name="Par1260"/>
      <w:bookmarkEnd w:id="66"/>
      <w:r w:rsidRPr="007D191C">
        <w:rPr>
          <w:rFonts w:ascii="Times New Roman" w:eastAsiaTheme="minorEastAsia" w:hAnsi="Times New Roman" w:cs="Times New Roman"/>
          <w:sz w:val="24"/>
          <w:szCs w:val="24"/>
          <w:lang w:eastAsia="ru-RU"/>
        </w:rPr>
        <w:t>4) государственными компаниями;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организациями, включенными в сводный реестр организаций оборонно-промышленного комплекса, формируемый в соответствии с частью 2 статьи 21 Федерального закона от 31 декабря 2014 года N 488-ФЗ "О промышленной политике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7" w:name="Par1262"/>
      <w:bookmarkEnd w:id="67"/>
      <w:r w:rsidRPr="007D191C">
        <w:rPr>
          <w:rFonts w:ascii="Times New Roman" w:eastAsiaTheme="minorEastAsia" w:hAnsi="Times New Roman" w:cs="Times New Roman"/>
          <w:sz w:val="24"/>
          <w:szCs w:val="24"/>
          <w:lang w:eastAsia="ru-RU"/>
        </w:rP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68" w:name="Par1263"/>
      <w:bookmarkEnd w:id="68"/>
      <w:r w:rsidRPr="007D191C">
        <w:rPr>
          <w:rFonts w:ascii="Times New Roman" w:eastAsiaTheme="minorEastAsia" w:hAnsi="Times New Roman" w:cs="Times New Roman"/>
          <w:sz w:val="24"/>
          <w:szCs w:val="24"/>
          <w:lang w:eastAsia="ru-RU"/>
        </w:rPr>
        <w:t>7) акционерными обществами, акции которых находятся в собственности или в доверительном управлении государственной корпорации;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дочерними хозяйственными обществами организаций, указанных в </w:t>
      </w:r>
      <w:hyperlink w:anchor="Par1260" w:tooltip="4) государственными компаниями;" w:history="1">
        <w:r w:rsidRPr="007D191C">
          <w:rPr>
            <w:rFonts w:ascii="Times New Roman" w:eastAsiaTheme="minorEastAsia" w:hAnsi="Times New Roman" w:cs="Times New Roman"/>
            <w:color w:val="0000FF"/>
            <w:sz w:val="24"/>
            <w:szCs w:val="24"/>
            <w:lang w:eastAsia="ru-RU"/>
          </w:rPr>
          <w:t>пунктах 4</w:t>
        </w:r>
      </w:hyperlink>
      <w:r w:rsidRPr="007D191C">
        <w:rPr>
          <w:rFonts w:ascii="Times New Roman" w:eastAsiaTheme="minorEastAsia" w:hAnsi="Times New Roman" w:cs="Times New Roman"/>
          <w:sz w:val="24"/>
          <w:szCs w:val="24"/>
          <w:lang w:eastAsia="ru-RU"/>
        </w:rPr>
        <w:t xml:space="preserve">, </w:t>
      </w:r>
      <w:hyperlink w:anchor="Par1262" w:tooltip="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 w:history="1">
        <w:r w:rsidRPr="007D191C">
          <w:rPr>
            <w:rFonts w:ascii="Times New Roman" w:eastAsiaTheme="minorEastAsia" w:hAnsi="Times New Roman" w:cs="Times New Roman"/>
            <w:color w:val="0000FF"/>
            <w:sz w:val="24"/>
            <w:szCs w:val="24"/>
            <w:lang w:eastAsia="ru-RU"/>
          </w:rPr>
          <w:t>6</w:t>
        </w:r>
      </w:hyperlink>
      <w:r w:rsidRPr="007D191C">
        <w:rPr>
          <w:rFonts w:ascii="Times New Roman" w:eastAsiaTheme="minorEastAsia" w:hAnsi="Times New Roman" w:cs="Times New Roman"/>
          <w:sz w:val="24"/>
          <w:szCs w:val="24"/>
          <w:lang w:eastAsia="ru-RU"/>
        </w:rPr>
        <w:t xml:space="preserve"> и </w:t>
      </w:r>
      <w:hyperlink w:anchor="Par1263" w:tooltip="7) акционерными обществами, акции которых находятся в собственности или в доверительном управлении государственной корпорации;" w:history="1">
        <w:r w:rsidRPr="007D191C">
          <w:rPr>
            <w:rFonts w:ascii="Times New Roman" w:eastAsiaTheme="minorEastAsia" w:hAnsi="Times New Roman" w:cs="Times New Roman"/>
            <w:color w:val="0000FF"/>
            <w:sz w:val="24"/>
            <w:szCs w:val="24"/>
            <w:lang w:eastAsia="ru-RU"/>
          </w:rPr>
          <w:t>7</w:t>
        </w:r>
      </w:hyperlink>
      <w:r w:rsidRPr="007D191C">
        <w:rPr>
          <w:rFonts w:ascii="Times New Roman" w:eastAsiaTheme="minorEastAsia" w:hAnsi="Times New Roman" w:cs="Times New Roman"/>
          <w:sz w:val="24"/>
          <w:szCs w:val="24"/>
          <w:lang w:eastAsia="ru-RU"/>
        </w:rPr>
        <w:t xml:space="preserve"> настоящей части;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Квота приема на целевое обучение по специальностям, направлениям подготовки высшего образования устанавливается с учетом потребностей экономики в квалифицированных кадрах и отраслевых особенностей.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Установление квоты приема на целевое обучение, утверждение порядка и сроков ее установления осуществляются: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Правительством Российской Федерации - за счет бюджетных ассигнований федерального бюджета;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Прием на целевое обучение по образовательным программам высшего образования в пределах установленной квоты осуществляется по конкурсу, проводимому в соответствии с порядком приема, предусмотренным </w:t>
      </w:r>
      <w:hyperlink w:anchor="Par979" w:tooltip="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 w:history="1">
        <w:r w:rsidRPr="007D191C">
          <w:rPr>
            <w:rFonts w:ascii="Times New Roman" w:eastAsiaTheme="minorEastAsia" w:hAnsi="Times New Roman" w:cs="Times New Roman"/>
            <w:color w:val="0000FF"/>
            <w:sz w:val="24"/>
            <w:szCs w:val="24"/>
            <w:lang w:eastAsia="ru-RU"/>
          </w:rPr>
          <w:t>частью 8 статьи 55</w:t>
        </w:r>
      </w:hyperlink>
      <w:r w:rsidRPr="007D191C">
        <w:rPr>
          <w:rFonts w:ascii="Times New Roman" w:eastAsiaTheme="minorEastAsia" w:hAnsi="Times New Roman" w:cs="Times New Roman"/>
          <w:sz w:val="24"/>
          <w:szCs w:val="24"/>
          <w:lang w:eastAsia="ru-RU"/>
        </w:rPr>
        <w:t xml:space="preserve"> настоящего Федерального закона, по специальностям, направлениям подготовки, перечень которых определяется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В случаях неисполнения заказчиком целевого обучения обязательства по трудоустройству гражданина, принятого на целевое обучение в соответствии с </w:t>
      </w:r>
      <w:hyperlink w:anchor="Par1256" w:tooltip="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статьей 56 настоящего Федерального закона заключили договор о целевом обучении с:"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а гражданином обязательства по осуществлению трудовой деятельности в течение трех лет наряду с ответственностью, предусмотренной </w:t>
      </w:r>
      <w:hyperlink w:anchor="Par998" w:tooltip="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заказчик целевого обучения выплачивает ему компенсацию в размере трехкратной среднемесячной начисленной заработной платы в соответствующем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w:history="1">
        <w:r w:rsidRPr="007D191C">
          <w:rPr>
            <w:rFonts w:ascii="Times New Roman" w:eastAsiaTheme="minorEastAsia" w:hAnsi="Times New Roman" w:cs="Times New Roman"/>
            <w:color w:val="0000FF"/>
            <w:sz w:val="24"/>
            <w:szCs w:val="24"/>
            <w:lang w:eastAsia="ru-RU"/>
          </w:rPr>
          <w:t>частями 5</w:t>
        </w:r>
      </w:hyperlink>
      <w:r w:rsidRPr="007D191C">
        <w:rPr>
          <w:rFonts w:ascii="Times New Roman" w:eastAsiaTheme="minorEastAsia" w:hAnsi="Times New Roman" w:cs="Times New Roman"/>
          <w:sz w:val="24"/>
          <w:szCs w:val="24"/>
          <w:lang w:eastAsia="ru-RU"/>
        </w:rPr>
        <w:t xml:space="preserve"> и </w:t>
      </w:r>
      <w:hyperlink w:anchor="Par999" w:tooltip="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трех лет он обязан возместить заказчику целевого обучения расходы, связанные с предоставлением мер поддержки." w:history="1">
        <w:r w:rsidRPr="007D191C">
          <w:rPr>
            <w:rFonts w:ascii="Times New Roman" w:eastAsiaTheme="minorEastAsia" w:hAnsi="Times New Roman" w:cs="Times New Roman"/>
            <w:color w:val="0000FF"/>
            <w:sz w:val="24"/>
            <w:szCs w:val="24"/>
            <w:lang w:eastAsia="ru-RU"/>
          </w:rPr>
          <w:t>6 статьи 56</w:t>
        </w:r>
      </w:hyperlink>
      <w:r w:rsidRPr="007D191C">
        <w:rPr>
          <w:rFonts w:ascii="Times New Roman" w:eastAsiaTheme="minorEastAsia" w:hAnsi="Times New Roman" w:cs="Times New Roman"/>
          <w:sz w:val="24"/>
          <w:szCs w:val="24"/>
          <w:lang w:eastAsia="ru-RU"/>
        </w:rPr>
        <w:t xml:space="preserve"> настоящего Федерального закона, заказчик целевого обучения или гражданин, принятый на целевое обучение в соответствии с </w:t>
      </w:r>
      <w:hyperlink w:anchor="Par1256" w:tooltip="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статьей 56 настоящего Федерального закона заключили договор о целевом обучении с:" w:history="1">
        <w:r w:rsidRPr="007D191C">
          <w:rPr>
            <w:rFonts w:ascii="Times New Roman" w:eastAsiaTheme="minorEastAsia" w:hAnsi="Times New Roman" w:cs="Times New Roman"/>
            <w:color w:val="0000FF"/>
            <w:sz w:val="24"/>
            <w:szCs w:val="24"/>
            <w:lang w:eastAsia="ru-RU"/>
          </w:rPr>
          <w:t>частью 1</w:t>
        </w:r>
      </w:hyperlink>
      <w:r w:rsidRPr="007D191C">
        <w:rPr>
          <w:rFonts w:ascii="Times New Roman" w:eastAsiaTheme="minorEastAsia" w:hAnsi="Times New Roman" w:cs="Times New Roman"/>
          <w:sz w:val="24"/>
          <w:szCs w:val="24"/>
          <w:lang w:eastAsia="ru-RU"/>
        </w:rPr>
        <w:t xml:space="preserve"> настоящей статьи, выплачивает организации, осуществляющей образовательную деятельность, в которой обучался гражданин,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направляется на финансовое обеспечение образовательной деятельности по образовательным программам высшего образования. Порядок выплаты указанного штрафа, порядок и основания освобождения сторон договора о целевом обучении от его выплаты, порядок определения его размера и направления на финансовое обеспечение образовательной деятельности по образовательным программам высшего образования, осуществляемой за счет средств федерального бюджета, устанавливаются Правительством Российской Федерации в положении о целевом обучении, а за счет средств бюджетов субъектов Российской Федерации или местных бюджетов органами государственной власти субъектов Российской Федерации или органами местного самоуправления.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72. Формы интеграции образовательной и научной (научно-исследовательской) деятельности в высшем образовании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w:t>
      </w:r>
      <w:r w:rsidRPr="007D191C">
        <w:rPr>
          <w:rFonts w:ascii="Times New Roman" w:eastAsiaTheme="minorEastAsia" w:hAnsi="Times New Roman" w:cs="Times New Roman"/>
          <w:sz w:val="24"/>
          <w:szCs w:val="24"/>
          <w:lang w:eastAsia="ru-RU"/>
        </w:rPr>
        <w:lastRenderedPageBreak/>
        <w:t>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9. ПРОФЕССИОНАЛЬНОЕ ОБУЧЕНИЕ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73. Организация профессионального обучения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w:t>
      </w:r>
      <w:r w:rsidRPr="007D191C">
        <w:rPr>
          <w:rFonts w:ascii="Times New Roman" w:eastAsiaTheme="minorEastAsia" w:hAnsi="Times New Roman" w:cs="Times New Roman"/>
          <w:sz w:val="24"/>
          <w:szCs w:val="24"/>
          <w:lang w:eastAsia="ru-RU"/>
        </w:rPr>
        <w:lastRenderedPageBreak/>
        <w:t>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профессиональных стандартов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8 в ред. Федерального закона от 02.05.2015 N 122-ФЗ)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74. Квалификационный экзамен</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Профессиональное обучение завершается итоговой аттестацией в форме квалификационного экзамена.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w:t>
      </w:r>
      <w:r w:rsidRPr="007D191C">
        <w:rPr>
          <w:rFonts w:ascii="Times New Roman" w:eastAsiaTheme="minorEastAsia" w:hAnsi="Times New Roman" w:cs="Times New Roman"/>
          <w:sz w:val="24"/>
          <w:szCs w:val="24"/>
          <w:lang w:eastAsia="ru-RU"/>
        </w:rPr>
        <w:lastRenderedPageBreak/>
        <w:t>К проведению квалификационного экзамена привлекаются представители работодателей, их объединений.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10. ДОПОЛНИТЕЛЬНОЕ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75. Дополнительное образование детей и взрослых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Особенности реализации дополнительных предпрофессиональных программ определяются в соответствии с </w:t>
      </w:r>
      <w:hyperlink w:anchor="Par1455" w:tooltip="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 w:history="1">
        <w:r w:rsidRPr="007D191C">
          <w:rPr>
            <w:rFonts w:ascii="Times New Roman" w:eastAsiaTheme="minorEastAsia" w:hAnsi="Times New Roman" w:cs="Times New Roman"/>
            <w:color w:val="0000FF"/>
            <w:sz w:val="24"/>
            <w:szCs w:val="24"/>
            <w:lang w:eastAsia="ru-RU"/>
          </w:rPr>
          <w:t>частями 3</w:t>
        </w:r>
      </w:hyperlink>
      <w:r w:rsidRPr="007D191C">
        <w:rPr>
          <w:rFonts w:ascii="Times New Roman" w:eastAsiaTheme="minorEastAsia" w:hAnsi="Times New Roman" w:cs="Times New Roman"/>
          <w:sz w:val="24"/>
          <w:szCs w:val="24"/>
          <w:lang w:eastAsia="ru-RU"/>
        </w:rPr>
        <w:t xml:space="preserve"> - </w:t>
      </w:r>
      <w:hyperlink w:anchor="Par1459" w:tooltip="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history="1">
        <w:r w:rsidRPr="007D191C">
          <w:rPr>
            <w:rFonts w:ascii="Times New Roman" w:eastAsiaTheme="minorEastAsia" w:hAnsi="Times New Roman" w:cs="Times New Roman"/>
            <w:color w:val="0000FF"/>
            <w:sz w:val="24"/>
            <w:szCs w:val="24"/>
            <w:lang w:eastAsia="ru-RU"/>
          </w:rPr>
          <w:t>7 статьи 83</w:t>
        </w:r>
      </w:hyperlink>
      <w:r w:rsidRPr="007D191C">
        <w:rPr>
          <w:rFonts w:ascii="Times New Roman" w:eastAsiaTheme="minorEastAsia" w:hAnsi="Times New Roman" w:cs="Times New Roman"/>
          <w:sz w:val="24"/>
          <w:szCs w:val="24"/>
          <w:lang w:eastAsia="ru-RU"/>
        </w:rPr>
        <w:t xml:space="preserve"> и </w:t>
      </w:r>
      <w:hyperlink w:anchor="Par1485" w:tooltip="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 w:history="1">
        <w:r w:rsidRPr="007D191C">
          <w:rPr>
            <w:rFonts w:ascii="Times New Roman" w:eastAsiaTheme="minorEastAsia" w:hAnsi="Times New Roman" w:cs="Times New Roman"/>
            <w:color w:val="0000FF"/>
            <w:sz w:val="24"/>
            <w:szCs w:val="24"/>
            <w:lang w:eastAsia="ru-RU"/>
          </w:rPr>
          <w:t>частями 4</w:t>
        </w:r>
      </w:hyperlink>
      <w:r w:rsidRPr="007D191C">
        <w:rPr>
          <w:rFonts w:ascii="Times New Roman" w:eastAsiaTheme="minorEastAsia" w:hAnsi="Times New Roman" w:cs="Times New Roman"/>
          <w:sz w:val="24"/>
          <w:szCs w:val="24"/>
          <w:lang w:eastAsia="ru-RU"/>
        </w:rPr>
        <w:t xml:space="preserve"> - </w:t>
      </w:r>
      <w:hyperlink w:anchor="Par1486" w:tooltip="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 w:history="1">
        <w:r w:rsidRPr="007D191C">
          <w:rPr>
            <w:rFonts w:ascii="Times New Roman" w:eastAsiaTheme="minorEastAsia" w:hAnsi="Times New Roman" w:cs="Times New Roman"/>
            <w:color w:val="0000FF"/>
            <w:sz w:val="24"/>
            <w:szCs w:val="24"/>
            <w:lang w:eastAsia="ru-RU"/>
          </w:rPr>
          <w:t>5 статьи 84</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76. Дополнительное профессиональное образование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 освоению дополнительных профессиональных программ допускаются: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 лица, имеющие среднее профессиональное и (или) высшее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лица, получающие среднее профессиональное и (или) высшее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Типовые дополнительные профессиональные программы утверждаются: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3 введен Федеральным законом от 29.07.2018 N 271-ФЗ)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 в ред. Федерального закона от 30.12.2015 N 452-ФЗ)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7.1. Типовые дополнительные профессиональные программы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 утверждаются федеральным органом исполнительной власти, уполномоченным по контролю и надзору за применением контрольно-кассовой техники.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7.1 введена Федеральным законом от 03.07.2016 N 290-ФЗ)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w:t>
      </w:r>
      <w:r w:rsidRPr="007D191C">
        <w:rPr>
          <w:rFonts w:ascii="Times New Roman" w:eastAsiaTheme="minorEastAsia" w:hAnsi="Times New Roman" w:cs="Times New Roman"/>
          <w:sz w:val="24"/>
          <w:szCs w:val="24"/>
          <w:lang w:eastAsia="ru-RU"/>
        </w:rPr>
        <w:lastRenderedPageBreak/>
        <w:t>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Типовые дополнительные профессиональные программы образования лиц, которые допущены к сбору, транспортированию, обработке, утилизации, обезвреживанию, размещению отходов I - IV классов опасности, утверждаются федеральным органом исполнительной власти, осуществляющим государственное регулирование в области охраны окружающей среды.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17 введена Федеральным законом от 29.12.2015 N 404-ФЗ)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11. ОСОБЕННОСТИ РЕАЛИЗАЦИИ НЕКОТОРЫХ</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ВИДОВ ОБРАЗОВАТЕЛЬНЫХ ПРОГРАММ И ПОЛУЧЕНИЯ ОБРАЗОВАНИЯ</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ОТДЕЛЬНЫМИ КАТЕГОРИЯМИ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77. Организация получения образования лицами, проявившими выдающиеся способности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ar1048" w:tooltip="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 w:history="1">
        <w:r w:rsidRPr="007D191C">
          <w:rPr>
            <w:rFonts w:ascii="Times New Roman" w:eastAsiaTheme="minorEastAsia" w:hAnsi="Times New Roman" w:cs="Times New Roman"/>
            <w:color w:val="0000FF"/>
            <w:sz w:val="24"/>
            <w:szCs w:val="24"/>
            <w:lang w:eastAsia="ru-RU"/>
          </w:rPr>
          <w:t>частью 15 статьи 59</w:t>
        </w:r>
      </w:hyperlink>
      <w:r w:rsidRPr="007D191C">
        <w:rPr>
          <w:rFonts w:ascii="Times New Roman" w:eastAsiaTheme="minorEastAsia" w:hAnsi="Times New Roman" w:cs="Times New Roman"/>
          <w:sz w:val="24"/>
          <w:szCs w:val="24"/>
          <w:lang w:eastAsia="ru-RU"/>
        </w:rP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325" w:tooltip="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 w:history="1">
        <w:r w:rsidRPr="007D191C">
          <w:rPr>
            <w:rFonts w:ascii="Times New Roman" w:eastAsiaTheme="minorEastAsia" w:hAnsi="Times New Roman" w:cs="Times New Roman"/>
            <w:color w:val="0000FF"/>
            <w:sz w:val="24"/>
            <w:szCs w:val="24"/>
            <w:lang w:eastAsia="ru-RU"/>
          </w:rPr>
          <w:t>частью 11 статьи 13</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w:t>
      </w:r>
      <w:r w:rsidRPr="007D191C">
        <w:rPr>
          <w:rFonts w:ascii="Times New Roman" w:eastAsiaTheme="minorEastAsia" w:hAnsi="Times New Roman" w:cs="Times New Roman"/>
          <w:sz w:val="24"/>
          <w:szCs w:val="24"/>
          <w:lang w:eastAsia="ru-RU"/>
        </w:rPr>
        <w:lastRenderedPageBreak/>
        <w:t>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N 99-ФЗ "О государственной политике Российской Федерации в отношении соотечественников за рубежом".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30.12.2015 N 458-ФЗ)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Порядок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79. Организация получения образования обучающимися с ограниченными возможностями здоровья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w:t>
      </w:r>
      <w:r w:rsidRPr="007D191C">
        <w:rPr>
          <w:rFonts w:ascii="Times New Roman" w:eastAsiaTheme="minorEastAsia" w:hAnsi="Times New Roman" w:cs="Times New Roman"/>
          <w:sz w:val="24"/>
          <w:szCs w:val="24"/>
          <w:lang w:eastAsia="ru-RU"/>
        </w:rPr>
        <w:lastRenderedPageBreak/>
        <w:t>инвалида.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Органы государственной власти субъектов Российской Федерации обеспечивают получение </w:t>
      </w:r>
      <w:r w:rsidRPr="007D191C">
        <w:rPr>
          <w:rFonts w:ascii="Times New Roman" w:eastAsiaTheme="minorEastAsia" w:hAnsi="Times New Roman" w:cs="Times New Roman"/>
          <w:sz w:val="24"/>
          <w:szCs w:val="24"/>
          <w:lang w:eastAsia="ru-RU"/>
        </w:rPr>
        <w:lastRenderedPageBreak/>
        <w:t>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N 5473-1 "Об учреждениях и органах, исполняющих уголовные наказания в виде лишения свободы".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w:t>
      </w:r>
      <w:r w:rsidRPr="007D191C">
        <w:rPr>
          <w:rFonts w:ascii="Times New Roman" w:eastAsiaTheme="minorEastAsia" w:hAnsi="Times New Roman" w:cs="Times New Roman"/>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Образование лиц, осужденных к наказанию в виде ареста, не осуществляется.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 xml:space="preserve">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w:t>
      </w:r>
      <w:r w:rsidRPr="007D191C">
        <w:rPr>
          <w:rFonts w:ascii="Arial" w:eastAsiaTheme="minorEastAsia" w:hAnsi="Arial" w:cs="Arial"/>
          <w:b/>
          <w:bCs/>
          <w:sz w:val="24"/>
          <w:szCs w:val="24"/>
          <w:lang w:eastAsia="ru-RU"/>
        </w:rPr>
        <w:lastRenderedPageBreak/>
        <w:t>обороны и безопасности государства, обеспечения законности и правопорядка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69" w:name="Par1398"/>
      <w:bookmarkEnd w:id="69"/>
      <w:r w:rsidRPr="007D191C">
        <w:rPr>
          <w:rFonts w:ascii="Times New Roman" w:eastAsiaTheme="minorEastAsia" w:hAnsi="Times New Roman" w:cs="Times New Roman"/>
          <w:sz w:val="24"/>
          <w:szCs w:val="24"/>
          <w:lang w:eastAsia="ru-RU"/>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21.07.2014 N 262-ФЗ)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 выработке и реализации государственной политики и нормативно-правовому регулированию в области обороны;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 выработке и реализации государственной политики и нормативно-правовому регулированию в сфере внутренних дел;</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305-ФЗ)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 выработке государственной политики, нормативно-правовому регулированию, контролю и надзору в сфере государственной охраны;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утратил силу. - Федеральный закон от 03.07.2016 N 305-ФЗ;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6 введен Федеральным законом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разрабатываются на основе требований, предусмотренных настоящим Федеральным </w:t>
      </w:r>
      <w:hyperlink w:anchor="Par287" w:tooltip="Статья 12. Образовательные программы"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к числу обучающихся относятся адъюнкты, аспиранты, слушатели, курсанты и студенты.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федеральных государственных органов, могут устанавливаться нормативными правовыми актами указанных органов.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 Федеральные государственные органы, указанные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82. Особенности реализации профессиональных образовательных программ медицинского образования и фармацевтического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среднего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образовательные программы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дополнительные 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образовательных и научных организациях, осуществляющих медицинскую деятельность или фармацевтическую деятельность (клиники);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0" w:name="Par1433"/>
      <w:bookmarkEnd w:id="70"/>
      <w:r w:rsidRPr="007D191C">
        <w:rPr>
          <w:rFonts w:ascii="Times New Roman" w:eastAsiaTheme="minorEastAsia" w:hAnsi="Times New Roman" w:cs="Times New Roman"/>
          <w:sz w:val="24"/>
          <w:szCs w:val="24"/>
          <w:lang w:eastAsia="ru-RU"/>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1" w:name="Par1434"/>
      <w:bookmarkEnd w:id="71"/>
      <w:r w:rsidRPr="007D191C">
        <w:rPr>
          <w:rFonts w:ascii="Times New Roman" w:eastAsiaTheme="minorEastAsia" w:hAnsi="Times New Roman" w:cs="Times New Roman"/>
          <w:sz w:val="24"/>
          <w:szCs w:val="24"/>
          <w:lang w:eastAsia="ru-RU"/>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2" w:name="Par1435"/>
      <w:bookmarkEnd w:id="72"/>
      <w:r w:rsidRPr="007D191C">
        <w:rPr>
          <w:rFonts w:ascii="Times New Roman" w:eastAsiaTheme="minorEastAsia" w:hAnsi="Times New Roman" w:cs="Times New Roman"/>
          <w:sz w:val="24"/>
          <w:szCs w:val="24"/>
          <w:lang w:eastAsia="ru-RU"/>
        </w:rPr>
        <w:t xml:space="preserve">5. Организация практической подготовки обучающихся в случаях, предусмотренных </w:t>
      </w:r>
      <w:hyperlink w:anchor="Par1433" w:tooltip="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 w:history="1">
        <w:r w:rsidRPr="007D191C">
          <w:rPr>
            <w:rFonts w:ascii="Times New Roman" w:eastAsiaTheme="minorEastAsia" w:hAnsi="Times New Roman" w:cs="Times New Roman"/>
            <w:color w:val="0000FF"/>
            <w:sz w:val="24"/>
            <w:szCs w:val="24"/>
            <w:lang w:eastAsia="ru-RU"/>
          </w:rPr>
          <w:t>пунктами 2 и</w:t>
        </w:r>
      </w:hyperlink>
      <w:r w:rsidRPr="007D191C">
        <w:rPr>
          <w:rFonts w:ascii="Times New Roman" w:eastAsiaTheme="minorEastAsia" w:hAnsi="Times New Roman" w:cs="Times New Roman"/>
          <w:sz w:val="24"/>
          <w:szCs w:val="24"/>
          <w:lang w:eastAsia="ru-RU"/>
        </w:rPr>
        <w:t xml:space="preserve"> </w:t>
      </w:r>
      <w:hyperlink w:anchor="Par1434" w:tooltip="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 w:history="1">
        <w:r w:rsidRPr="007D191C">
          <w:rPr>
            <w:rFonts w:ascii="Times New Roman" w:eastAsiaTheme="minorEastAsia" w:hAnsi="Times New Roman" w:cs="Times New Roman"/>
            <w:color w:val="0000FF"/>
            <w:sz w:val="24"/>
            <w:szCs w:val="24"/>
            <w:lang w:eastAsia="ru-RU"/>
          </w:rPr>
          <w:t>3 части 4</w:t>
        </w:r>
      </w:hyperlink>
      <w:r w:rsidRPr="007D191C">
        <w:rPr>
          <w:rFonts w:ascii="Times New Roman" w:eastAsiaTheme="minorEastAsia" w:hAnsi="Times New Roman" w:cs="Times New Roman"/>
          <w:sz w:val="24"/>
          <w:szCs w:val="24"/>
          <w:lang w:eastAsia="ru-RU"/>
        </w:rP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форма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 в ред. Федерального закона от 29.12.2015 N 389-ФЗ)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435" w:tooltip="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 w:history="1">
        <w:r w:rsidRPr="007D191C">
          <w:rPr>
            <w:rFonts w:ascii="Times New Roman" w:eastAsiaTheme="minorEastAsia" w:hAnsi="Times New Roman" w:cs="Times New Roman"/>
            <w:color w:val="0000FF"/>
            <w:sz w:val="24"/>
            <w:szCs w:val="24"/>
            <w:lang w:eastAsia="ru-RU"/>
          </w:rPr>
          <w:t>части 5</w:t>
        </w:r>
      </w:hyperlink>
      <w:r w:rsidRPr="007D191C">
        <w:rPr>
          <w:rFonts w:ascii="Times New Roman" w:eastAsiaTheme="minorEastAsia" w:hAnsi="Times New Roman" w:cs="Times New Roman"/>
          <w:sz w:val="24"/>
          <w:szCs w:val="24"/>
          <w:lang w:eastAsia="ru-RU"/>
        </w:rP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Участие обучающихся по основным профессиональным образовательным программам и </w:t>
      </w:r>
      <w:r w:rsidRPr="007D191C">
        <w:rPr>
          <w:rFonts w:ascii="Times New Roman" w:eastAsiaTheme="minorEastAsia" w:hAnsi="Times New Roman" w:cs="Times New Roman"/>
          <w:sz w:val="24"/>
          <w:szCs w:val="24"/>
          <w:lang w:eastAsia="ru-RU"/>
        </w:rPr>
        <w:lastRenderedPageBreak/>
        <w:t>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83. Особенности реализации образовательных программ в области искусств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области искусств реализуются следующие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дополнительные предпрофессиональные и общеразвивающие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образовательные программы среднего профессионального образования (программы подготовки специалистов среднего звена);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3" w:name="Par1455"/>
      <w:bookmarkEnd w:id="73"/>
      <w:r w:rsidRPr="007D191C">
        <w:rPr>
          <w:rFonts w:ascii="Times New Roman" w:eastAsiaTheme="minorEastAsia" w:hAnsi="Times New Roman" w:cs="Times New Roman"/>
          <w:sz w:val="24"/>
          <w:szCs w:val="24"/>
          <w:lang w:eastAsia="ru-RU"/>
        </w:rPr>
        <w:t xml:space="preserve">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w:t>
      </w:r>
      <w:r w:rsidRPr="007D191C">
        <w:rPr>
          <w:rFonts w:ascii="Times New Roman" w:eastAsiaTheme="minorEastAsia" w:hAnsi="Times New Roman" w:cs="Times New Roman"/>
          <w:sz w:val="24"/>
          <w:szCs w:val="24"/>
          <w:lang w:eastAsia="ru-RU"/>
        </w:rPr>
        <w:lastRenderedPageBreak/>
        <w:t>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4" w:name="Par1459"/>
      <w:bookmarkEnd w:id="74"/>
      <w:r w:rsidRPr="007D191C">
        <w:rPr>
          <w:rFonts w:ascii="Times New Roman" w:eastAsiaTheme="minorEastAsia" w:hAnsi="Times New Roman" w:cs="Times New Roman"/>
          <w:sz w:val="24"/>
          <w:szCs w:val="24"/>
          <w:lang w:eastAsia="ru-RU"/>
        </w:rP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w:t>
      </w:r>
      <w:r w:rsidRPr="007D191C">
        <w:rPr>
          <w:rFonts w:ascii="Times New Roman" w:eastAsiaTheme="minorEastAsia" w:hAnsi="Times New Roman" w:cs="Times New Roman"/>
          <w:sz w:val="24"/>
          <w:szCs w:val="24"/>
          <w:lang w:eastAsia="ru-RU"/>
        </w:rPr>
        <w:lastRenderedPageBreak/>
        <w:t>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1024" w:tooltip="Статья 59. Итоговая аттестация"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w:t>
      </w:r>
      <w:r w:rsidRPr="007D191C">
        <w:rPr>
          <w:rFonts w:ascii="Times New Roman" w:eastAsiaTheme="minorEastAsia" w:hAnsi="Times New Roman" w:cs="Times New Roman"/>
          <w:sz w:val="24"/>
          <w:szCs w:val="24"/>
          <w:lang w:eastAsia="ru-RU"/>
        </w:rP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84. Особенности реализации образовательных программ в области физической культуры и спорта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области физической культуры и спорта реализуются следующие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профессиональные образовательные программы в области физической культуры и 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дополнительные общеобразовательные программы в области физической культуры и 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Дополнительные общеобразовательные программы в области физической культуры и спорта включают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5" w:name="Par1485"/>
      <w:bookmarkEnd w:id="75"/>
      <w:r w:rsidRPr="007D191C">
        <w:rPr>
          <w:rFonts w:ascii="Times New Roman" w:eastAsiaTheme="minorEastAsia" w:hAnsi="Times New Roman" w:cs="Times New Roman"/>
          <w:sz w:val="24"/>
          <w:szCs w:val="24"/>
          <w:lang w:eastAsia="ru-RU"/>
        </w:rP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6" w:name="Par1486"/>
      <w:bookmarkEnd w:id="76"/>
      <w:r w:rsidRPr="007D191C">
        <w:rPr>
          <w:rFonts w:ascii="Times New Roman" w:eastAsiaTheme="minorEastAsia" w:hAnsi="Times New Roman" w:cs="Times New Roman"/>
          <w:sz w:val="24"/>
          <w:szCs w:val="24"/>
          <w:lang w:eastAsia="ru-RU"/>
        </w:rP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7" w:name="Par1488"/>
      <w:bookmarkEnd w:id="77"/>
      <w:r w:rsidRPr="007D191C">
        <w:rPr>
          <w:rFonts w:ascii="Times New Roman" w:eastAsiaTheme="minorEastAsia" w:hAnsi="Times New Roman" w:cs="Times New Roman"/>
          <w:sz w:val="24"/>
          <w:szCs w:val="24"/>
          <w:lang w:eastAsia="ru-RU"/>
        </w:rPr>
        <w:t xml:space="preserve">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w:t>
      </w:r>
      <w:r w:rsidRPr="007D191C">
        <w:rPr>
          <w:rFonts w:ascii="Times New Roman" w:eastAsiaTheme="minorEastAsia" w:hAnsi="Times New Roman" w:cs="Times New Roman"/>
          <w:sz w:val="24"/>
          <w:szCs w:val="24"/>
          <w:lang w:eastAsia="ru-RU"/>
        </w:rPr>
        <w:lastRenderedPageBreak/>
        <w:t>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Для обеспечения непрерывности освоения обучающимися образовательных программ, указанных в </w:t>
      </w:r>
      <w:hyperlink w:anchor="Par1488" w:tooltip="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 w:history="1">
        <w:r w:rsidRPr="007D191C">
          <w:rPr>
            <w:rFonts w:ascii="Times New Roman" w:eastAsiaTheme="minorEastAsia" w:hAnsi="Times New Roman" w:cs="Times New Roman"/>
            <w:color w:val="0000FF"/>
            <w:sz w:val="24"/>
            <w:szCs w:val="24"/>
            <w:lang w:eastAsia="ru-RU"/>
          </w:rPr>
          <w:t>части 7</w:t>
        </w:r>
      </w:hyperlink>
      <w:r w:rsidRPr="007D191C">
        <w:rPr>
          <w:rFonts w:ascii="Times New Roman" w:eastAsiaTheme="minorEastAsia" w:hAnsi="Times New Roman" w:cs="Times New Roman"/>
          <w:sz w:val="24"/>
          <w:szCs w:val="24"/>
          <w:lang w:eastAsia="ru-RU"/>
        </w:rP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основные программы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образовательные программы среднего профессионального образования и образовательные программы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дополнительные 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85.1. Особенности реализации образовательных программ в области подготовки сил обеспечения транспортной безопасности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(введена Федеральным законом от 03.02.2014 N 15-ФЗ)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области подготовки сил обеспечения транспортной безопасности реализуются следующие 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основные программы профессионального обучения;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дополнительные профессиональные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Типовые основные программы профессионального обучения и типовые дополнительные профессиональные программы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порядком подготовки сил обеспечения транспортной безопасности.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w:t>
      </w:r>
      <w:r w:rsidRPr="007D191C">
        <w:rPr>
          <w:rFonts w:ascii="Times New Roman" w:eastAsiaTheme="minorEastAsia" w:hAnsi="Times New Roman" w:cs="Times New Roman"/>
          <w:sz w:val="24"/>
          <w:szCs w:val="24"/>
          <w:lang w:eastAsia="ru-RU"/>
        </w:rPr>
        <w:lastRenderedPageBreak/>
        <w:t>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Утратил силу. - Федеральный закон от 04.06.2014 N 148-ФЗ.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w:t>
      </w:r>
      <w:r w:rsidRPr="007D191C">
        <w:rPr>
          <w:rFonts w:ascii="Times New Roman" w:eastAsiaTheme="minorEastAsia" w:hAnsi="Times New Roman" w:cs="Times New Roman"/>
          <w:sz w:val="24"/>
          <w:szCs w:val="24"/>
          <w:lang w:eastAsia="ru-RU"/>
        </w:rPr>
        <w:lastRenderedPageBreak/>
        <w:t>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04.06.2014 N 145-ФЗ, от 03.07.2016 N 227-ФЗ)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 статьи 81</w:t>
        </w:r>
      </w:hyperlink>
      <w:r w:rsidRPr="007D191C">
        <w:rPr>
          <w:rFonts w:ascii="Times New Roman" w:eastAsiaTheme="minorEastAsia" w:hAnsi="Times New Roman" w:cs="Times New Roman"/>
          <w:sz w:val="24"/>
          <w:szCs w:val="24"/>
          <w:lang w:eastAsia="ru-RU"/>
        </w:rP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 введена Федеральным законом от 14.12.2015 N 370-ФЗ)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78" w:name="Par1530"/>
      <w:bookmarkEnd w:id="78"/>
      <w:r w:rsidRPr="007D191C">
        <w:rPr>
          <w:rFonts w:ascii="Times New Roman" w:eastAsiaTheme="minorEastAsia" w:hAnsi="Times New Roman" w:cs="Times New Roman"/>
          <w:sz w:val="24"/>
          <w:szCs w:val="24"/>
          <w:lang w:eastAsia="ru-RU"/>
        </w:rP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306" w:tooltip="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 w:history="1">
        <w:r w:rsidRPr="007D191C">
          <w:rPr>
            <w:rFonts w:ascii="Times New Roman" w:eastAsiaTheme="minorEastAsia" w:hAnsi="Times New Roman" w:cs="Times New Roman"/>
            <w:color w:val="0000FF"/>
            <w:sz w:val="24"/>
            <w:szCs w:val="24"/>
            <w:lang w:eastAsia="ru-RU"/>
          </w:rPr>
          <w:t>частью 11 статьи 12</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79" w:name="Par1533"/>
      <w:bookmarkEnd w:id="79"/>
      <w:r w:rsidRPr="007D191C">
        <w:rPr>
          <w:rFonts w:ascii="Times New Roman" w:eastAsiaTheme="minorEastAsia" w:hAnsi="Times New Roman" w:cs="Times New Roman"/>
          <w:sz w:val="24"/>
          <w:szCs w:val="24"/>
          <w:lang w:eastAsia="ru-RU"/>
        </w:rP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306" w:tooltip="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 w:history="1">
        <w:r w:rsidRPr="007D191C">
          <w:rPr>
            <w:rFonts w:ascii="Times New Roman" w:eastAsiaTheme="minorEastAsia" w:hAnsi="Times New Roman" w:cs="Times New Roman"/>
            <w:color w:val="0000FF"/>
            <w:sz w:val="24"/>
            <w:szCs w:val="24"/>
            <w:lang w:eastAsia="ru-RU"/>
          </w:rPr>
          <w:t>частью 11 статьи 12</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970" w:tooltip="Статья 55. Общие требования к приему на обучение в организацию, осуществляющую образовательную деятельность" w:history="1">
        <w:r w:rsidRPr="007D191C">
          <w:rPr>
            <w:rFonts w:ascii="Times New Roman" w:eastAsiaTheme="minorEastAsia" w:hAnsi="Times New Roman" w:cs="Times New Roman"/>
            <w:color w:val="0000FF"/>
            <w:sz w:val="24"/>
            <w:szCs w:val="24"/>
            <w:lang w:eastAsia="ru-RU"/>
          </w:rPr>
          <w:t>законом</w:t>
        </w:r>
      </w:hyperlink>
      <w:r w:rsidRPr="007D191C">
        <w:rPr>
          <w:rFonts w:ascii="Times New Roman" w:eastAsiaTheme="minorEastAsia" w:hAnsi="Times New Roman" w:cs="Times New Roman"/>
          <w:sz w:val="24"/>
          <w:szCs w:val="24"/>
          <w:lang w:eastAsia="ru-RU"/>
        </w:rP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530" w:tooltip="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w:history="1">
        <w:r w:rsidRPr="007D191C">
          <w:rPr>
            <w:rFonts w:ascii="Times New Roman" w:eastAsiaTheme="minorEastAsia" w:hAnsi="Times New Roman" w:cs="Times New Roman"/>
            <w:color w:val="0000FF"/>
            <w:sz w:val="24"/>
            <w:szCs w:val="24"/>
            <w:lang w:eastAsia="ru-RU"/>
          </w:rPr>
          <w:t>частями 1</w:t>
        </w:r>
      </w:hyperlink>
      <w:r w:rsidRPr="007D191C">
        <w:rPr>
          <w:rFonts w:ascii="Times New Roman" w:eastAsiaTheme="minorEastAsia" w:hAnsi="Times New Roman" w:cs="Times New Roman"/>
          <w:sz w:val="24"/>
          <w:szCs w:val="24"/>
          <w:lang w:eastAsia="ru-RU"/>
        </w:rPr>
        <w:t xml:space="preserve"> и </w:t>
      </w:r>
      <w:hyperlink w:anchor="Par1533" w:tooltip="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частью 11 статьи 12 настоящего Федерального закона." w:history="1">
        <w:r w:rsidRPr="007D191C">
          <w:rPr>
            <w:rFonts w:ascii="Times New Roman" w:eastAsiaTheme="minorEastAsia" w:hAnsi="Times New Roman" w:cs="Times New Roman"/>
            <w:color w:val="0000FF"/>
            <w:sz w:val="24"/>
            <w:szCs w:val="24"/>
            <w:lang w:eastAsia="ru-RU"/>
          </w:rPr>
          <w:t>4</w:t>
        </w:r>
      </w:hyperlink>
      <w:r w:rsidRPr="007D191C">
        <w:rPr>
          <w:rFonts w:ascii="Times New Roman" w:eastAsiaTheme="minorEastAsia" w:hAnsi="Times New Roman" w:cs="Times New Roman"/>
          <w:sz w:val="24"/>
          <w:szCs w:val="24"/>
          <w:lang w:eastAsia="ru-RU"/>
        </w:rP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80" w:name="Par1543"/>
      <w:bookmarkEnd w:id="80"/>
      <w:r w:rsidRPr="007D191C">
        <w:rPr>
          <w:rFonts w:ascii="Arial" w:eastAsiaTheme="minorEastAsia" w:hAnsi="Arial" w:cs="Arial"/>
          <w:b/>
          <w:bCs/>
          <w:sz w:val="24"/>
          <w:szCs w:val="24"/>
          <w:lang w:eastAsia="ru-RU"/>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81" w:name="Par1545"/>
      <w:bookmarkEnd w:id="81"/>
      <w:r w:rsidRPr="007D191C">
        <w:rPr>
          <w:rFonts w:ascii="Times New Roman" w:eastAsiaTheme="minorEastAsia" w:hAnsi="Times New Roman" w:cs="Times New Roman"/>
          <w:sz w:val="24"/>
          <w:szCs w:val="24"/>
          <w:lang w:eastAsia="ru-RU"/>
        </w:rP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 xml:space="preserve">Положения части 3 статьи 88 </w:t>
            </w:r>
            <w:hyperlink w:anchor="Par1996" w:tooltip="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 w:history="1">
              <w:r w:rsidRPr="007D191C">
                <w:rPr>
                  <w:rFonts w:ascii="Times New Roman" w:eastAsiaTheme="minorEastAsia" w:hAnsi="Times New Roman" w:cs="Times New Roman"/>
                  <w:color w:val="0000FF"/>
                  <w:sz w:val="24"/>
                  <w:szCs w:val="24"/>
                  <w:lang w:eastAsia="ru-RU"/>
                </w:rPr>
                <w:t>не распространяются</w:t>
              </w:r>
            </w:hyperlink>
            <w:r w:rsidRPr="007D191C">
              <w:rPr>
                <w:rFonts w:ascii="Times New Roman" w:eastAsiaTheme="minorEastAsia" w:hAnsi="Times New Roman" w:cs="Times New Roman"/>
                <w:color w:val="392C69"/>
                <w:sz w:val="24"/>
                <w:szCs w:val="24"/>
                <w:lang w:eastAsia="ru-RU"/>
              </w:rPr>
              <w:t xml:space="preserve"> на образовательные отношения, возникшие до </w:t>
            </w:r>
            <w:hyperlink w:anchor="Par2141" w:tooltip="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 w:history="1">
              <w:r w:rsidRPr="007D191C">
                <w:rPr>
                  <w:rFonts w:ascii="Times New Roman" w:eastAsiaTheme="minorEastAsia" w:hAnsi="Times New Roman" w:cs="Times New Roman"/>
                  <w:color w:val="0000FF"/>
                  <w:sz w:val="24"/>
                  <w:szCs w:val="24"/>
                  <w:lang w:eastAsia="ru-RU"/>
                </w:rPr>
                <w:t>1 сентября 2013 года</w:t>
              </w:r>
            </w:hyperlink>
            <w:r w:rsidRPr="007D191C">
              <w:rPr>
                <w:rFonts w:ascii="Times New Roman" w:eastAsiaTheme="minorEastAsia" w:hAnsi="Times New Roman" w:cs="Times New Roman"/>
                <w:color w:val="392C69"/>
                <w:sz w:val="24"/>
                <w:szCs w:val="24"/>
                <w:lang w:eastAsia="ru-RU"/>
              </w:rPr>
              <w:t>.</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bookmarkStart w:id="82" w:name="Par1549"/>
      <w:bookmarkEnd w:id="82"/>
      <w:r w:rsidRPr="007D191C">
        <w:rPr>
          <w:rFonts w:ascii="Times New Roman" w:eastAsiaTheme="minorEastAsia" w:hAnsi="Times New Roman" w:cs="Times New Roman"/>
          <w:sz w:val="24"/>
          <w:szCs w:val="24"/>
          <w:lang w:eastAsia="ru-RU"/>
        </w:rP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545" w:tooltip="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устанавливает структуру управления деятельностью и штатное расписание этих подразделений;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осуществляет кадровое, информационное и методическое обеспечение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осуществляет контроль за деятельностью этих подразделений.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w:t>
      </w:r>
      <w:r w:rsidRPr="007D191C">
        <w:rPr>
          <w:rFonts w:ascii="Times New Roman" w:eastAsiaTheme="minorEastAsia" w:hAnsi="Times New Roman" w:cs="Times New Roman"/>
          <w:sz w:val="24"/>
          <w:szCs w:val="24"/>
          <w:lang w:eastAsia="ru-RU"/>
        </w:rPr>
        <w:lastRenderedPageBreak/>
        <w:t>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12. УПРАВЛЕНИЕ СИСТЕМОЙ ОБРАЗОВАНИЯ. ГОСУДАРСТВЕННАЯ</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РЕГЛАМЕНТАЦИЯ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89. Управление системой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Управление системой образования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осуществление стратегического планирования развития системы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проведение мониторинга в системе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государственную регламентацию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независимую оценку качества образования, общественную и общественно-профессиональную аккредитацию;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w:t>
      </w:r>
      <w:r w:rsidRPr="007D191C">
        <w:rPr>
          <w:rFonts w:ascii="Times New Roman" w:eastAsiaTheme="minorEastAsia" w:hAnsi="Times New Roman" w:cs="Times New Roman"/>
          <w:sz w:val="24"/>
          <w:szCs w:val="24"/>
          <w:lang w:eastAsia="ru-RU"/>
        </w:rPr>
        <w:lastRenderedPageBreak/>
        <w:t>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90. Государственная регламентация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Государственная регламентация образовательной деятельности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лицензирование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государственную аккредитацию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государственный контроль (надзор)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91. Лицензирование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w:t>
      </w:r>
      <w:r w:rsidRPr="007D191C">
        <w:rPr>
          <w:rFonts w:ascii="Times New Roman" w:eastAsiaTheme="minorEastAsia" w:hAnsi="Times New Roman" w:cs="Times New Roman"/>
          <w:sz w:val="24"/>
          <w:szCs w:val="24"/>
          <w:lang w:eastAsia="ru-RU"/>
        </w:rPr>
        <w:lastRenderedPageBreak/>
        <w:t>предприниматели, за исключением индивидуальных предпринимателей, осуществляющих образовательную деятельность непосредственно.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34" w:tooltip="Статья 6. Полномочия федеральных органов государственной власти в сфере образования" w:history="1">
        <w:r w:rsidRPr="007D191C">
          <w:rPr>
            <w:rFonts w:ascii="Times New Roman" w:eastAsiaTheme="minorEastAsia" w:hAnsi="Times New Roman" w:cs="Times New Roman"/>
            <w:color w:val="0000FF"/>
            <w:sz w:val="24"/>
            <w:szCs w:val="24"/>
            <w:lang w:eastAsia="ru-RU"/>
          </w:rPr>
          <w:t>статьями 6</w:t>
        </w:r>
      </w:hyperlink>
      <w:r w:rsidRPr="007D191C">
        <w:rPr>
          <w:rFonts w:ascii="Times New Roman" w:eastAsiaTheme="minorEastAsia" w:hAnsi="Times New Roman" w:cs="Times New Roman"/>
          <w:sz w:val="24"/>
          <w:szCs w:val="24"/>
          <w:lang w:eastAsia="ru-RU"/>
        </w:rPr>
        <w:t xml:space="preserve"> и </w:t>
      </w:r>
      <w:hyperlink w:anchor="Par161" w:tooltip="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 w:history="1">
        <w:r w:rsidRPr="007D191C">
          <w:rPr>
            <w:rFonts w:ascii="Times New Roman" w:eastAsiaTheme="minorEastAsia" w:hAnsi="Times New Roman" w:cs="Times New Roman"/>
            <w:color w:val="0000FF"/>
            <w:sz w:val="24"/>
            <w:szCs w:val="24"/>
            <w:lang w:eastAsia="ru-RU"/>
          </w:rPr>
          <w:t>7</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реорганизации юридических лиц в форме присоединения при наличии лицензии у присоединяемого юридического лица;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наличие в соответствии с положением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15. Лицензионные требования и условия, установленные в положении о лицензировании </w:t>
      </w:r>
      <w:r w:rsidRPr="007D191C">
        <w:rPr>
          <w:rFonts w:ascii="Times New Roman" w:eastAsiaTheme="minorEastAsia" w:hAnsi="Times New Roman" w:cs="Times New Roman"/>
          <w:sz w:val="24"/>
          <w:szCs w:val="24"/>
          <w:lang w:eastAsia="ru-RU"/>
        </w:rPr>
        <w:lastRenderedPageBreak/>
        <w:t>образовательной деятельности, должны учитывать особенности: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осуществления образовательной деятельности посредством использования сетевой формы реализации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В части 16 статьи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исключены Федеральным законом от 03.07.2016 N 305-ФЗ.</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03.07.2016 N 227-ФЗ)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lastRenderedPageBreak/>
        <w:t>Статья 92. Государственная аккредитация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34" w:tooltip="Статья 6. Полномочия федеральных органов государственной власти в сфере образования" w:history="1">
        <w:r w:rsidRPr="007D191C">
          <w:rPr>
            <w:rFonts w:ascii="Times New Roman" w:eastAsiaTheme="minorEastAsia" w:hAnsi="Times New Roman" w:cs="Times New Roman"/>
            <w:color w:val="0000FF"/>
            <w:sz w:val="24"/>
            <w:szCs w:val="24"/>
            <w:lang w:eastAsia="ru-RU"/>
          </w:rPr>
          <w:t>статьями 6</w:t>
        </w:r>
      </w:hyperlink>
      <w:r w:rsidRPr="007D191C">
        <w:rPr>
          <w:rFonts w:ascii="Times New Roman" w:eastAsiaTheme="minorEastAsia" w:hAnsi="Times New Roman" w:cs="Times New Roman"/>
          <w:sz w:val="24"/>
          <w:szCs w:val="24"/>
          <w:lang w:eastAsia="ru-RU"/>
        </w:rPr>
        <w:t xml:space="preserve"> и </w:t>
      </w:r>
      <w:hyperlink w:anchor="Par161" w:tooltip="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 w:history="1">
        <w:r w:rsidRPr="007D191C">
          <w:rPr>
            <w:rFonts w:ascii="Times New Roman" w:eastAsiaTheme="minorEastAsia" w:hAnsi="Times New Roman" w:cs="Times New Roman"/>
            <w:color w:val="0000FF"/>
            <w:sz w:val="24"/>
            <w:szCs w:val="24"/>
            <w:lang w:eastAsia="ru-RU"/>
          </w:rPr>
          <w:t>7</w:t>
        </w:r>
      </w:hyperlink>
      <w:r w:rsidRPr="007D191C">
        <w:rPr>
          <w:rFonts w:ascii="Times New Roman" w:eastAsiaTheme="minorEastAsia" w:hAnsi="Times New Roman" w:cs="Times New Roman"/>
          <w:sz w:val="24"/>
          <w:szCs w:val="24"/>
          <w:lang w:eastAsia="ru-RU"/>
        </w:rPr>
        <w:t xml:space="preserve"> настоящего Федерального закона, по заявлениям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w:t>
      </w:r>
      <w:r w:rsidRPr="007D191C">
        <w:rPr>
          <w:rFonts w:ascii="Times New Roman" w:eastAsiaTheme="minorEastAsia" w:hAnsi="Times New Roman" w:cs="Times New Roman"/>
          <w:sz w:val="24"/>
          <w:szCs w:val="24"/>
          <w:lang w:eastAsia="ru-RU"/>
        </w:rPr>
        <w:lastRenderedPageBreak/>
        <w:t>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661" w:tooltip="29. Положением о государственной аккредитации образовательной деятельности устанавливаются:" w:history="1">
        <w:r w:rsidRPr="007D191C">
          <w:rPr>
            <w:rFonts w:ascii="Times New Roman" w:eastAsiaTheme="minorEastAsia" w:hAnsi="Times New Roman" w:cs="Times New Roman"/>
            <w:color w:val="0000FF"/>
            <w:sz w:val="24"/>
            <w:szCs w:val="24"/>
            <w:lang w:eastAsia="ru-RU"/>
          </w:rPr>
          <w:t>части 29</w:t>
        </w:r>
      </w:hyperlink>
      <w:r w:rsidRPr="007D191C">
        <w:rPr>
          <w:rFonts w:ascii="Times New Roman" w:eastAsiaTheme="minorEastAsia" w:hAnsi="Times New Roman" w:cs="Times New Roman"/>
          <w:sz w:val="24"/>
          <w:szCs w:val="24"/>
          <w:lang w:eastAsia="ru-RU"/>
        </w:rPr>
        <w:t xml:space="preserve"> настоящей статьи положением.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шесть лет для организации, осуществляющей образовательную деятельность по основным профессиональным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двенадцать лет для организации, осуществляющей образовательную деятельность по основным общеобразовательным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w:t>
      </w:r>
      <w:r w:rsidRPr="007D191C">
        <w:rPr>
          <w:rFonts w:ascii="Times New Roman" w:eastAsiaTheme="minorEastAsia" w:hAnsi="Times New Roman" w:cs="Times New Roman"/>
          <w:sz w:val="24"/>
          <w:szCs w:val="24"/>
          <w:lang w:eastAsia="ru-RU"/>
        </w:rPr>
        <w:lastRenderedPageBreak/>
        <w:t>действия лицензии.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21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Федеральных законов от 31.12.2014 N 500-ФЗ,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выявление недостоверной информации в документах, представленных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наличие отрицательного заключения, составленного по результатам аккредитационной экспертизы.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утратил силу. - Федеральный закон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28. Положение о государственной аккредитации образовательной деятельности утверждается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83" w:name="Par1661"/>
      <w:bookmarkEnd w:id="83"/>
      <w:r w:rsidRPr="007D191C">
        <w:rPr>
          <w:rFonts w:ascii="Times New Roman" w:eastAsiaTheme="minorEastAsia" w:hAnsi="Times New Roman" w:cs="Times New Roman"/>
          <w:sz w:val="24"/>
          <w:szCs w:val="24"/>
          <w:lang w:eastAsia="ru-RU"/>
        </w:rPr>
        <w:t>29. Положением о государственной аккредитации образовательной деятельности устанавливаются: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w:t>
      </w:r>
      <w:r w:rsidRPr="007D191C">
        <w:rPr>
          <w:rFonts w:ascii="Times New Roman" w:eastAsiaTheme="minorEastAsia" w:hAnsi="Times New Roman" w:cs="Times New Roman"/>
          <w:sz w:val="24"/>
          <w:szCs w:val="24"/>
          <w:lang w:eastAsia="ru-RU"/>
        </w:rPr>
        <w:lastRenderedPageBreak/>
        <w:t>с участием коллегиального органа аккредитационного органа;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5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предоставления аккредитационным органом дубликата свидетельства о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основания и порядок переоформления свидетельства о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утратил силу. - Федеральный закон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особенности проведения аккредитационной экспертизы при проведении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(пп. "в" введен Федеральным законом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порядок учета сведений о независимой оценке качества подготовки обучающихся при проведении государственной аккредитации образовательной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10 введен Федеральным законом от 25.12.2018 N 497-ФЗ)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93. Государственный контроль (надзор)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ar1698" w:tooltip="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 w:history="1">
        <w:r w:rsidRPr="007D191C">
          <w:rPr>
            <w:rFonts w:ascii="Times New Roman" w:eastAsiaTheme="minorEastAsia" w:hAnsi="Times New Roman" w:cs="Times New Roman"/>
            <w:color w:val="0000FF"/>
            <w:sz w:val="24"/>
            <w:szCs w:val="24"/>
            <w:lang w:eastAsia="ru-RU"/>
          </w:rPr>
          <w:t>частью 9</w:t>
        </w:r>
      </w:hyperlink>
      <w:r w:rsidRPr="007D191C">
        <w:rPr>
          <w:rFonts w:ascii="Times New Roman" w:eastAsiaTheme="minorEastAsia" w:hAnsi="Times New Roman" w:cs="Times New Roman"/>
          <w:sz w:val="24"/>
          <w:szCs w:val="24"/>
          <w:lang w:eastAsia="ru-RU"/>
        </w:rPr>
        <w:t xml:space="preserve"> настоящей статьи мер.</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2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w:t>
      </w:r>
      <w:r w:rsidRPr="007D191C">
        <w:rPr>
          <w:rFonts w:ascii="Times New Roman" w:eastAsiaTheme="minorEastAsia" w:hAnsi="Times New Roman" w:cs="Times New Roman"/>
          <w:sz w:val="24"/>
          <w:szCs w:val="24"/>
          <w:lang w:eastAsia="ru-RU"/>
        </w:rPr>
        <w:lastRenderedPageBreak/>
        <w:t>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ar1800" w:tooltip="Статья 97. Информационная открытость системы образования. Мониторинг в системе образования" w:history="1">
        <w:r w:rsidRPr="007D191C">
          <w:rPr>
            <w:rFonts w:ascii="Times New Roman" w:eastAsiaTheme="minorEastAsia" w:hAnsi="Times New Roman" w:cs="Times New Roman"/>
            <w:color w:val="0000FF"/>
            <w:sz w:val="24"/>
            <w:szCs w:val="24"/>
            <w:lang w:eastAsia="ru-RU"/>
          </w:rPr>
          <w:t>статьей 97</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84" w:name="Par1693"/>
      <w:bookmarkEnd w:id="84"/>
      <w:r w:rsidRPr="007D191C">
        <w:rPr>
          <w:rFonts w:ascii="Times New Roman" w:eastAsiaTheme="minorEastAsia" w:hAnsi="Times New Roman" w:cs="Times New Roman"/>
          <w:sz w:val="24"/>
          <w:szCs w:val="24"/>
          <w:lang w:eastAsia="ru-RU"/>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 В случае неисполнения указанного в </w:t>
      </w:r>
      <w:hyperlink w:anchor="Par1693" w:tooltip="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 w:history="1">
        <w:r w:rsidRPr="007D191C">
          <w:rPr>
            <w:rFonts w:ascii="Times New Roman" w:eastAsiaTheme="minorEastAsia" w:hAnsi="Times New Roman" w:cs="Times New Roman"/>
            <w:color w:val="0000FF"/>
            <w:sz w:val="24"/>
            <w:szCs w:val="24"/>
            <w:lang w:eastAsia="ru-RU"/>
          </w:rPr>
          <w:t>части 6</w:t>
        </w:r>
      </w:hyperlink>
      <w:r w:rsidRPr="007D191C">
        <w:rPr>
          <w:rFonts w:ascii="Times New Roman" w:eastAsiaTheme="minorEastAsia" w:hAnsi="Times New Roman" w:cs="Times New Roman"/>
          <w:sz w:val="24"/>
          <w:szCs w:val="24"/>
          <w:lang w:eastAsia="ru-RU"/>
        </w:rP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До истечения срока исполнения выданного повторно предписания орган по контролю и надзору </w:t>
      </w:r>
      <w:r w:rsidRPr="007D191C">
        <w:rPr>
          <w:rFonts w:ascii="Times New Roman" w:eastAsiaTheme="minorEastAsia" w:hAnsi="Times New Roman" w:cs="Times New Roman"/>
          <w:sz w:val="24"/>
          <w:szCs w:val="24"/>
          <w:lang w:eastAsia="ru-RU"/>
        </w:rPr>
        <w:lastRenderedPageBreak/>
        <w:t xml:space="preserve">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частью 1 статьи 19.5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ar1693" w:tooltip="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 w:history="1">
        <w:r w:rsidRPr="007D191C">
          <w:rPr>
            <w:rFonts w:ascii="Times New Roman" w:eastAsiaTheme="minorEastAsia" w:hAnsi="Times New Roman" w:cs="Times New Roman"/>
            <w:color w:val="0000FF"/>
            <w:sz w:val="24"/>
            <w:szCs w:val="24"/>
            <w:lang w:eastAsia="ru-RU"/>
          </w:rPr>
          <w:t>части 6</w:t>
        </w:r>
      </w:hyperlink>
      <w:r w:rsidRPr="007D191C">
        <w:rPr>
          <w:rFonts w:ascii="Times New Roman" w:eastAsiaTheme="minorEastAsia" w:hAnsi="Times New Roman" w:cs="Times New Roman"/>
          <w:sz w:val="24"/>
          <w:szCs w:val="24"/>
          <w:lang w:eastAsia="ru-RU"/>
        </w:rP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ar1693" w:tooltip="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 w:history="1">
        <w:r w:rsidRPr="007D191C">
          <w:rPr>
            <w:rFonts w:ascii="Times New Roman" w:eastAsiaTheme="minorEastAsia" w:hAnsi="Times New Roman" w:cs="Times New Roman"/>
            <w:color w:val="0000FF"/>
            <w:sz w:val="24"/>
            <w:szCs w:val="24"/>
            <w:lang w:eastAsia="ru-RU"/>
          </w:rPr>
          <w:t>части 6</w:t>
        </w:r>
      </w:hyperlink>
      <w:r w:rsidRPr="007D191C">
        <w:rPr>
          <w:rFonts w:ascii="Times New Roman" w:eastAsiaTheme="minorEastAsia" w:hAnsi="Times New Roman" w:cs="Times New Roman"/>
          <w:sz w:val="24"/>
          <w:szCs w:val="24"/>
          <w:lang w:eastAsia="ru-RU"/>
        </w:rP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8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85" w:name="Par1698"/>
      <w:bookmarkEnd w:id="85"/>
      <w:r w:rsidRPr="007D191C">
        <w:rPr>
          <w:rFonts w:ascii="Times New Roman" w:eastAsiaTheme="minorEastAsia" w:hAnsi="Times New Roman" w:cs="Times New Roman"/>
          <w:sz w:val="24"/>
          <w:szCs w:val="24"/>
          <w:lang w:eastAsia="ru-RU"/>
        </w:rPr>
        <w:t xml:space="preserve">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w:t>
      </w:r>
      <w:r w:rsidRPr="007D191C">
        <w:rPr>
          <w:rFonts w:ascii="Times New Roman" w:eastAsiaTheme="minorEastAsia" w:hAnsi="Times New Roman" w:cs="Times New Roman"/>
          <w:sz w:val="24"/>
          <w:szCs w:val="24"/>
          <w:lang w:eastAsia="ru-RU"/>
        </w:rPr>
        <w:lastRenderedPageBreak/>
        <w:t>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9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Требования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94. Педагогическая экспертиза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Порядок проведения педагогической экспертизы устанавливается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95. Независимая оценка качества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21.07.2014 N 256-ФЗ)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Независимая оценка качества образования включает в себя: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86" w:name="Par1714"/>
      <w:bookmarkEnd w:id="86"/>
      <w:r w:rsidRPr="007D191C">
        <w:rPr>
          <w:rFonts w:ascii="Times New Roman" w:eastAsiaTheme="minorEastAsia" w:hAnsi="Times New Roman" w:cs="Times New Roman"/>
          <w:sz w:val="24"/>
          <w:szCs w:val="24"/>
          <w:lang w:eastAsia="ru-RU"/>
        </w:rPr>
        <w:lastRenderedPageBreak/>
        <w:t>1) независимую оценку качества подготовки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 2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ar1714" w:tooltip="1) независимую оценку качества подготовки обучающихся;" w:history="1">
        <w:r w:rsidRPr="007D191C">
          <w:rPr>
            <w:rFonts w:ascii="Times New Roman" w:eastAsiaTheme="minorEastAsia" w:hAnsi="Times New Roman" w:cs="Times New Roman"/>
            <w:color w:val="0000FF"/>
            <w:sz w:val="24"/>
            <w:szCs w:val="24"/>
            <w:lang w:eastAsia="ru-RU"/>
          </w:rPr>
          <w:t>пунктом 1 части 2</w:t>
        </w:r>
      </w:hyperlink>
      <w:r w:rsidRPr="007D191C">
        <w:rPr>
          <w:rFonts w:ascii="Times New Roman" w:eastAsiaTheme="minorEastAsia" w:hAnsi="Times New Roman" w:cs="Times New Roman"/>
          <w:sz w:val="24"/>
          <w:szCs w:val="24"/>
          <w:lang w:eastAsia="ru-RU"/>
        </w:rPr>
        <w:t xml:space="preserve"> настоящей статьи (далее - организации, осуществляющие независимую оценку качества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95.1. Независимая оценка качества подготовки обучающихся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(введена Федеральным законом от 21.07.2014 N 256-ФЗ)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w:t>
      </w:r>
      <w:r w:rsidRPr="007D191C">
        <w:rPr>
          <w:rFonts w:ascii="Times New Roman" w:eastAsiaTheme="minorEastAsia" w:hAnsi="Times New Roman" w:cs="Times New Roman"/>
          <w:sz w:val="24"/>
          <w:szCs w:val="24"/>
          <w:lang w:eastAsia="ru-RU"/>
        </w:rPr>
        <w:lastRenderedPageBreak/>
        <w:t>подготовки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(введена Федеральным законом от 21.07.2014 N 256-ФЗ)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целях создания условий для проведения независимой оценки качества условий осуществления образовательной деятельности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Общественная палата Российской Федерации по обращению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 составе созданного при этом органе общественного совета по проведению независимой оценки качества условий осуществления образовательной деятельности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w:t>
      </w:r>
      <w:r w:rsidRPr="007D191C">
        <w:rPr>
          <w:rFonts w:ascii="Times New Roman" w:eastAsiaTheme="minorEastAsia" w:hAnsi="Times New Roman" w:cs="Times New Roman"/>
          <w:sz w:val="24"/>
          <w:szCs w:val="24"/>
          <w:lang w:eastAsia="ru-RU"/>
        </w:rPr>
        <w:lastRenderedPageBreak/>
        <w:t>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2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(часть 2.1 введена Федеральным законом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ar1398" w:tooltip="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 w:history="1">
        <w:r w:rsidRPr="007D191C">
          <w:rPr>
            <w:rFonts w:ascii="Times New Roman" w:eastAsiaTheme="minorEastAsia" w:hAnsi="Times New Roman" w:cs="Times New Roman"/>
            <w:color w:val="0000FF"/>
            <w:sz w:val="24"/>
            <w:szCs w:val="24"/>
            <w:lang w:eastAsia="ru-RU"/>
          </w:rPr>
          <w:t>части 1 статьи 81</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3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4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Показатели, характеризующие общие критерии оценки качества условий осуществления образовательной деятельности организациями,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 по независимой оценке качества.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6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Общественные советы по независимой оценке качества: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утратил силу. - Федеральный закон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проводят независимую оценку качества условий осуществления образовательной деятельности </w:t>
      </w:r>
      <w:r w:rsidRPr="007D191C">
        <w:rPr>
          <w:rFonts w:ascii="Times New Roman" w:eastAsiaTheme="minorEastAsia" w:hAnsi="Times New Roman" w:cs="Times New Roman"/>
          <w:sz w:val="24"/>
          <w:szCs w:val="24"/>
          <w:lang w:eastAsia="ru-RU"/>
        </w:rPr>
        <w:lastRenderedPageBreak/>
        <w:t>организациями с учетом информации, представленной оператором;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Утратил силу. - Федеральный закон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11. Состав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w:t>
      </w:r>
      <w:r w:rsidRPr="007D191C">
        <w:rPr>
          <w:rFonts w:ascii="Times New Roman" w:eastAsiaTheme="minorEastAsia" w:hAnsi="Times New Roman" w:cs="Times New Roman"/>
          <w:sz w:val="24"/>
          <w:szCs w:val="24"/>
          <w:lang w:eastAsia="ru-RU"/>
        </w:rPr>
        <w:lastRenderedPageBreak/>
        <w:t>Российской Федерации федеральным органом исполнительной власти.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11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13 в ред. Федерального закона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14 введена Федеральным законом от 05.12.2017 N 392-ФЗ)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и городских округов.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15 введена Федеральным законом от 05.12.2017 N 392-ФЗ)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w:t>
      </w:r>
      <w:r w:rsidRPr="007D191C">
        <w:rPr>
          <w:rFonts w:ascii="Times New Roman" w:eastAsiaTheme="minorEastAsia" w:hAnsi="Times New Roman" w:cs="Times New Roman"/>
          <w:sz w:val="24"/>
          <w:szCs w:val="24"/>
          <w:lang w:eastAsia="ru-RU"/>
        </w:rPr>
        <w:lastRenderedPageBreak/>
        <w:t>общественной организацией, которая проводит общественную аккредитацию.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3 в ред. Федерального закона от 02.06.2016 N 166-ФЗ)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4 в ред. Федерального закона от 02.06.2016 N 166-ФЗ)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5 в ред. Федерального закона от 02.06.2016 N 166-ФЗ)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6 в ред. Федерального закона от 02.06.2016 N 166-ФЗ)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7 в ред. Федерального закона от 02.06.2016 N 166-ФЗ)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порядке, установленном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10 введена Федеральным законом от 02.06.2016 N 166-ФЗ)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87" w:name="Par1800"/>
      <w:bookmarkEnd w:id="87"/>
      <w:r w:rsidRPr="007D191C">
        <w:rPr>
          <w:rFonts w:ascii="Arial" w:eastAsiaTheme="minorEastAsia" w:hAnsi="Arial" w:cs="Arial"/>
          <w:b/>
          <w:bCs/>
          <w:sz w:val="24"/>
          <w:szCs w:val="24"/>
          <w:lang w:eastAsia="ru-RU"/>
        </w:rPr>
        <w:t>Статья 97. Информационная открытость системы образования. Мониторинг в системе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w:t>
      </w:r>
      <w:r w:rsidRPr="007D191C">
        <w:rPr>
          <w:rFonts w:ascii="Times New Roman" w:eastAsiaTheme="minorEastAsia" w:hAnsi="Times New Roman" w:cs="Times New Roman"/>
          <w:sz w:val="24"/>
          <w:szCs w:val="24"/>
          <w:lang w:eastAsia="ru-RU"/>
        </w:rPr>
        <w:lastRenderedPageBreak/>
        <w:t>управление в сфере образования, и органов местного самоуправления, осуществляющих управление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98. Информационные системы в системе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Порядок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w:t>
      </w:r>
      <w:r w:rsidRPr="007D191C">
        <w:rPr>
          <w:rFonts w:ascii="Times New Roman" w:eastAsiaTheme="minorEastAsia" w:hAnsi="Times New Roman" w:cs="Times New Roman"/>
          <w:sz w:val="24"/>
          <w:szCs w:val="24"/>
          <w:lang w:eastAsia="ru-RU"/>
        </w:rPr>
        <w:lastRenderedPageBreak/>
        <w:t>взаимодействия указанных информационных систем) устанавливается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4 в ред. Федерального закона от 07.05.2013 N 99-ФЗ)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w:t>
      </w:r>
      <w:r w:rsidRPr="007D191C">
        <w:rPr>
          <w:rFonts w:ascii="Times New Roman" w:eastAsiaTheme="minorEastAsia" w:hAnsi="Times New Roman" w:cs="Times New Roman"/>
          <w:sz w:val="24"/>
          <w:szCs w:val="24"/>
          <w:lang w:eastAsia="ru-RU"/>
        </w:rPr>
        <w:lastRenderedPageBreak/>
        <w:t>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98.1. Обеспечение размещения информации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(введена Федеральным законом от 07.03.2018 N 56-ФЗ)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Информация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N 178-ФЗ "О государственной социальной помощи".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13. ЭКОНОМИЧЕСКАЯ ДЕЯТЕЛЬНОСТЬ И ФИНАНСОВОЕ</w:t>
      </w:r>
    </w:p>
    <w:p w:rsidR="007D191C" w:rsidRPr="007D191C" w:rsidRDefault="007D191C" w:rsidP="007D191C">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ОБЕСПЕЧЕНИЕ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99. Особенности финансового обеспечения оказания государственных и муниципальных услуг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Нормативы, определяемые органами государственной власти субъектов Российской Федерации в соответствии с </w:t>
      </w:r>
      <w:hyperlink w:anchor="Par205" w:tooltip="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 w:history="1">
        <w:r w:rsidRPr="007D191C">
          <w:rPr>
            <w:rFonts w:ascii="Times New Roman" w:eastAsiaTheme="minorEastAsia" w:hAnsi="Times New Roman" w:cs="Times New Roman"/>
            <w:color w:val="0000FF"/>
            <w:sz w:val="24"/>
            <w:szCs w:val="24"/>
            <w:lang w:eastAsia="ru-RU"/>
          </w:rPr>
          <w:t>пунктом 3 части 1 статьи 8</w:t>
        </w:r>
      </w:hyperlink>
      <w:r w:rsidRPr="007D191C">
        <w:rPr>
          <w:rFonts w:ascii="Times New Roman" w:eastAsiaTheme="minorEastAsia" w:hAnsi="Times New Roman" w:cs="Times New Roman"/>
          <w:sz w:val="24"/>
          <w:szCs w:val="24"/>
          <w:lang w:eastAsia="ru-RU"/>
        </w:rP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205" w:tooltip="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 w:history="1">
        <w:r w:rsidRPr="007D191C">
          <w:rPr>
            <w:rFonts w:ascii="Times New Roman" w:eastAsiaTheme="minorEastAsia" w:hAnsi="Times New Roman" w:cs="Times New Roman"/>
            <w:color w:val="0000FF"/>
            <w:sz w:val="24"/>
            <w:szCs w:val="24"/>
            <w:lang w:eastAsia="ru-RU"/>
          </w:rPr>
          <w:t>пунктом 3 части 1 статьи 8</w:t>
        </w:r>
      </w:hyperlink>
      <w:r w:rsidRPr="007D191C">
        <w:rPr>
          <w:rFonts w:ascii="Times New Roman" w:eastAsiaTheme="minorEastAsia" w:hAnsi="Times New Roman" w:cs="Times New Roman"/>
          <w:sz w:val="24"/>
          <w:szCs w:val="24"/>
          <w:lang w:eastAsia="ru-RU"/>
        </w:rP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w:t>
      </w:r>
      <w:r w:rsidRPr="007D191C">
        <w:rPr>
          <w:rFonts w:ascii="Times New Roman" w:eastAsiaTheme="minorEastAsia" w:hAnsi="Times New Roman" w:cs="Times New Roman"/>
          <w:sz w:val="24"/>
          <w:szCs w:val="24"/>
          <w:lang w:eastAsia="ru-RU"/>
        </w:rPr>
        <w:lastRenderedPageBreak/>
        <w:t xml:space="preserve">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205" w:tooltip="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 w:history="1">
        <w:r w:rsidRPr="007D191C">
          <w:rPr>
            <w:rFonts w:ascii="Times New Roman" w:eastAsiaTheme="minorEastAsia" w:hAnsi="Times New Roman" w:cs="Times New Roman"/>
            <w:color w:val="0000FF"/>
            <w:sz w:val="24"/>
            <w:szCs w:val="24"/>
            <w:lang w:eastAsia="ru-RU"/>
          </w:rPr>
          <w:t>пунктом 3 части 1 статьи 8</w:t>
        </w:r>
      </w:hyperlink>
      <w:r w:rsidRPr="007D191C">
        <w:rPr>
          <w:rFonts w:ascii="Times New Roman" w:eastAsiaTheme="minorEastAsia" w:hAnsi="Times New Roman" w:cs="Times New Roman"/>
          <w:sz w:val="24"/>
          <w:szCs w:val="24"/>
          <w:lang w:eastAsia="ru-RU"/>
        </w:rP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w:t>
      </w:r>
      <w:r w:rsidRPr="007D191C">
        <w:rPr>
          <w:rFonts w:ascii="Times New Roman" w:eastAsiaTheme="minorEastAsia" w:hAnsi="Times New Roman" w:cs="Times New Roman"/>
          <w:sz w:val="24"/>
          <w:szCs w:val="24"/>
          <w:lang w:eastAsia="ru-RU"/>
        </w:rPr>
        <w:lastRenderedPageBreak/>
        <w:t>образовательную деятельность;</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3 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31.12.2014 N 500-ФЗ)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Правительством Российской Федерации за счет бюджетных ассигнований федерального бюджета;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органами местного самоуправления за счет бюджетных ассигнований местных бюджетов.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ar1253" w:tooltip="Статья 71.1. Особенности приема на целевое обучение по образовательным программам высшего образования" w:history="1">
        <w:r w:rsidRPr="007D191C">
          <w:rPr>
            <w:rFonts w:ascii="Times New Roman" w:eastAsiaTheme="minorEastAsia" w:hAnsi="Times New Roman" w:cs="Times New Roman"/>
            <w:color w:val="0000FF"/>
            <w:sz w:val="24"/>
            <w:szCs w:val="24"/>
            <w:lang w:eastAsia="ru-RU"/>
          </w:rPr>
          <w:t>статьей 71.1</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03.08.2018 N 337-ФЗ)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101. Осуществление образовательной деятельности за счет средств физических лиц и юридических лиц</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w:t>
      </w:r>
      <w:r w:rsidRPr="007D191C">
        <w:rPr>
          <w:rFonts w:ascii="Times New Roman" w:eastAsiaTheme="minorEastAsia" w:hAnsi="Times New Roman" w:cs="Times New Roman"/>
          <w:sz w:val="24"/>
          <w:szCs w:val="24"/>
          <w:lang w:eastAsia="ru-RU"/>
        </w:rPr>
        <w:lastRenderedPageBreak/>
        <w:t>образовательных услуг, возвращаются оплатившим эти услуги лицам.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102. Имущество образовательных организаций</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88" w:name="Par1876"/>
      <w:bookmarkEnd w:id="88"/>
      <w:r w:rsidRPr="007D191C">
        <w:rPr>
          <w:rFonts w:ascii="Times New Roman" w:eastAsiaTheme="minorEastAsia" w:hAnsi="Times New Roman" w:cs="Times New Roman"/>
          <w:sz w:val="24"/>
          <w:szCs w:val="24"/>
          <w:lang w:eastAsia="ru-RU"/>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 xml:space="preserve">2. Указанные в </w:t>
      </w:r>
      <w:hyperlink w:anchor="Par1876" w:tooltip="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Денежные средства, оборудование и иное имущество, находящиеся в оперативном управлении указанных в </w:t>
      </w:r>
      <w:hyperlink w:anchor="Par1876" w:tooltip="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Указанные в </w:t>
      </w:r>
      <w:hyperlink w:anchor="Par1876" w:tooltip="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876" w:tooltip="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 w:history="1">
        <w:r w:rsidRPr="007D191C">
          <w:rPr>
            <w:rFonts w:ascii="Times New Roman" w:eastAsiaTheme="minorEastAsia" w:hAnsi="Times New Roman" w:cs="Times New Roman"/>
            <w:color w:val="0000FF"/>
            <w:sz w:val="24"/>
            <w:szCs w:val="24"/>
            <w:lang w:eastAsia="ru-RU"/>
          </w:rPr>
          <w:t>части 1</w:t>
        </w:r>
      </w:hyperlink>
      <w:r w:rsidRPr="007D191C">
        <w:rPr>
          <w:rFonts w:ascii="Times New Roman" w:eastAsiaTheme="minorEastAsia" w:hAnsi="Times New Roman" w:cs="Times New Roman"/>
          <w:sz w:val="24"/>
          <w:szCs w:val="24"/>
          <w:lang w:eastAsia="ru-RU"/>
        </w:rPr>
        <w:t xml:space="preserve"> настоящей статьи образовательные организации высшего образования, поступают в их самостоятельное распоряжение.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bookmarkStart w:id="89" w:name="Par1883"/>
      <w:bookmarkEnd w:id="89"/>
      <w:r w:rsidRPr="007D191C">
        <w:rPr>
          <w:rFonts w:ascii="Arial" w:eastAsiaTheme="minorEastAsia" w:hAnsi="Arial" w:cs="Arial"/>
          <w:b/>
          <w:bCs/>
          <w:sz w:val="24"/>
          <w:szCs w:val="24"/>
          <w:lang w:eastAsia="ru-RU"/>
        </w:rPr>
        <w:t>Статья 104. Образовательное кредитование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14. МЕЖДУНАРОДНОЕ СОТРУДНИЧЕСТВО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105. Формы и направления международного сотрудничества в сфере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Международное сотрудничество в сфере образования осуществляется в следующих целях: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расширение возможностей граждан Российской Федерации, иностранных граждан и лиц без гражданства для получения доступа к образованию;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совершенствование международных и внутригосударственных механизмов развития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участие в сетевой форме реализации образовательных программ;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106. Подтверждение документов об образовании и (или) о квалификации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О проставлении апостиля на российских официальных документах, подлежащих вывозу за пределы территории Российской Федерации, см. Федеральный закон от 28.11.2015 N 330-ФЗ.</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0" w:name="Par1911"/>
      <w:bookmarkEnd w:id="90"/>
      <w:r w:rsidRPr="007D191C">
        <w:rPr>
          <w:rFonts w:ascii="Times New Roman" w:eastAsiaTheme="minorEastAsia" w:hAnsi="Times New Roman" w:cs="Times New Roman"/>
          <w:sz w:val="24"/>
          <w:szCs w:val="24"/>
          <w:lang w:eastAsia="ru-RU"/>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Порядок подтверждения документов об образовании и (или) о квалификации устанавливается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4. За проставление апостиля на документе об образовании и (или) о квалификации уплачивается </w:t>
      </w:r>
      <w:r w:rsidRPr="007D191C">
        <w:rPr>
          <w:rFonts w:ascii="Times New Roman" w:eastAsiaTheme="minorEastAsia" w:hAnsi="Times New Roman" w:cs="Times New Roman"/>
          <w:sz w:val="24"/>
          <w:szCs w:val="24"/>
          <w:lang w:eastAsia="ru-RU"/>
        </w:rPr>
        <w:lastRenderedPageBreak/>
        <w:t xml:space="preserve">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1911" w:tooltip="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quot;Интернет&quot;, включая..." w:history="1">
        <w:r w:rsidRPr="007D191C">
          <w:rPr>
            <w:rFonts w:ascii="Times New Roman" w:eastAsiaTheme="minorEastAsia" w:hAnsi="Times New Roman" w:cs="Times New Roman"/>
            <w:color w:val="0000FF"/>
            <w:sz w:val="24"/>
            <w:szCs w:val="24"/>
            <w:lang w:eastAsia="ru-RU"/>
          </w:rPr>
          <w:t>частью 2</w:t>
        </w:r>
      </w:hyperlink>
      <w:r w:rsidRPr="007D191C">
        <w:rPr>
          <w:rFonts w:ascii="Times New Roman" w:eastAsiaTheme="minorEastAsia" w:hAnsi="Times New Roman" w:cs="Times New Roman"/>
          <w:sz w:val="24"/>
          <w:szCs w:val="24"/>
          <w:lang w:eastAsia="ru-RU"/>
        </w:rP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107. Признание образования и (или) квалификации, полученных в иностранном государстве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1" w:name="Par1919"/>
      <w:bookmarkEnd w:id="91"/>
      <w:r w:rsidRPr="007D191C">
        <w:rPr>
          <w:rFonts w:ascii="Times New Roman" w:eastAsiaTheme="minorEastAsia" w:hAnsi="Times New Roman" w:cs="Times New Roman"/>
          <w:sz w:val="24"/>
          <w:szCs w:val="24"/>
          <w:lang w:eastAsia="ru-RU"/>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2" w:name="Par1920"/>
      <w:bookmarkEnd w:id="92"/>
      <w:r w:rsidRPr="007D191C">
        <w:rPr>
          <w:rFonts w:ascii="Times New Roman" w:eastAsiaTheme="minorEastAsia" w:hAnsi="Times New Roman" w:cs="Times New Roman"/>
          <w:sz w:val="24"/>
          <w:szCs w:val="24"/>
          <w:lang w:eastAsia="ru-RU"/>
        </w:rPr>
        <w:t xml:space="preserve">4. В случае, если иностранное образование и (или) иностранная квалификация не соответствуют условиям, предусмотренным </w:t>
      </w:r>
      <w:hyperlink w:anchor="Par1919" w:tooltip="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 w:history="1">
        <w:r w:rsidRPr="007D191C">
          <w:rPr>
            <w:rFonts w:ascii="Times New Roman" w:eastAsiaTheme="minorEastAsia" w:hAnsi="Times New Roman" w:cs="Times New Roman"/>
            <w:color w:val="0000FF"/>
            <w:sz w:val="24"/>
            <w:szCs w:val="24"/>
            <w:lang w:eastAsia="ru-RU"/>
          </w:rPr>
          <w:t>частью 3</w:t>
        </w:r>
      </w:hyperlink>
      <w:r w:rsidRPr="007D191C">
        <w:rPr>
          <w:rFonts w:ascii="Times New Roman" w:eastAsiaTheme="minorEastAsia" w:hAnsi="Times New Roman" w:cs="Times New Roman"/>
          <w:sz w:val="24"/>
          <w:szCs w:val="24"/>
          <w:lang w:eastAsia="ru-RU"/>
        </w:rP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w:t>
      </w:r>
      <w:r w:rsidRPr="007D191C">
        <w:rPr>
          <w:rFonts w:ascii="Times New Roman" w:eastAsiaTheme="minorEastAsia" w:hAnsi="Times New Roman" w:cs="Times New Roman"/>
          <w:sz w:val="24"/>
          <w:szCs w:val="24"/>
          <w:lang w:eastAsia="ru-RU"/>
        </w:rPr>
        <w:lastRenderedPageBreak/>
        <w:t>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отказ в признании иностранного образования и (или) иностранной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920" w:tooltip="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 w:history="1">
        <w:r w:rsidRPr="007D191C">
          <w:rPr>
            <w:rFonts w:ascii="Times New Roman" w:eastAsiaTheme="minorEastAsia" w:hAnsi="Times New Roman" w:cs="Times New Roman"/>
            <w:color w:val="0000FF"/>
            <w:sz w:val="24"/>
            <w:szCs w:val="24"/>
            <w:lang w:eastAsia="ru-RU"/>
          </w:rPr>
          <w:t>частью 4</w:t>
        </w:r>
      </w:hyperlink>
      <w:r w:rsidRPr="007D191C">
        <w:rPr>
          <w:rFonts w:ascii="Times New Roman" w:eastAsiaTheme="minorEastAsia" w:hAnsi="Times New Roman" w:cs="Times New Roman"/>
          <w:sz w:val="24"/>
          <w:szCs w:val="24"/>
          <w:lang w:eastAsia="ru-RU"/>
        </w:rP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920" w:tooltip="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 w:history="1">
        <w:r w:rsidRPr="007D191C">
          <w:rPr>
            <w:rFonts w:ascii="Times New Roman" w:eastAsiaTheme="minorEastAsia" w:hAnsi="Times New Roman" w:cs="Times New Roman"/>
            <w:color w:val="0000FF"/>
            <w:sz w:val="24"/>
            <w:szCs w:val="24"/>
            <w:lang w:eastAsia="ru-RU"/>
          </w:rPr>
          <w:t>частью 4</w:t>
        </w:r>
      </w:hyperlink>
      <w:r w:rsidRPr="007D191C">
        <w:rPr>
          <w:rFonts w:ascii="Times New Roman" w:eastAsiaTheme="minorEastAsia" w:hAnsi="Times New Roman" w:cs="Times New Roman"/>
          <w:sz w:val="24"/>
          <w:szCs w:val="24"/>
          <w:lang w:eastAsia="ru-RU"/>
        </w:rP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 xml:space="preserve">11. Образовательные организации высшего образования, указанные в </w:t>
      </w:r>
      <w:hyperlink w:anchor="Par285" w:tooltip="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quot;федеральный университет&quot; или &quot;национальный исследовательский университет&quot;,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 w:history="1">
        <w:r w:rsidRPr="007D191C">
          <w:rPr>
            <w:rFonts w:ascii="Times New Roman" w:eastAsiaTheme="minorEastAsia" w:hAnsi="Times New Roman" w:cs="Times New Roman"/>
            <w:color w:val="0000FF"/>
            <w:sz w:val="24"/>
            <w:szCs w:val="24"/>
            <w:lang w:eastAsia="ru-RU"/>
          </w:rPr>
          <w:t>части 10 статьи 11</w:t>
        </w:r>
      </w:hyperlink>
      <w:r w:rsidRPr="007D191C">
        <w:rPr>
          <w:rFonts w:ascii="Times New Roman" w:eastAsiaTheme="minorEastAsia" w:hAnsi="Times New Roman" w:cs="Times New Roman"/>
          <w:sz w:val="24"/>
          <w:szCs w:val="24"/>
          <w:lang w:eastAsia="ru-RU"/>
        </w:rP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1919" w:tooltip="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 w:history="1">
        <w:r w:rsidRPr="007D191C">
          <w:rPr>
            <w:rFonts w:ascii="Times New Roman" w:eastAsiaTheme="minorEastAsia" w:hAnsi="Times New Roman" w:cs="Times New Roman"/>
            <w:color w:val="0000FF"/>
            <w:sz w:val="24"/>
            <w:szCs w:val="24"/>
            <w:lang w:eastAsia="ru-RU"/>
          </w:rPr>
          <w:t>частью 3</w:t>
        </w:r>
      </w:hyperlink>
      <w:r w:rsidRPr="007D191C">
        <w:rPr>
          <w:rFonts w:ascii="Times New Roman" w:eastAsiaTheme="minorEastAsia" w:hAnsi="Times New Roman" w:cs="Times New Roman"/>
          <w:sz w:val="24"/>
          <w:szCs w:val="24"/>
          <w:lang w:eastAsia="ru-RU"/>
        </w:rP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934" w:tooltip="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 w:history="1">
        <w:r w:rsidRPr="007D191C">
          <w:rPr>
            <w:rFonts w:ascii="Times New Roman" w:eastAsiaTheme="minorEastAsia" w:hAnsi="Times New Roman" w:cs="Times New Roman"/>
            <w:color w:val="0000FF"/>
            <w:sz w:val="24"/>
            <w:szCs w:val="24"/>
            <w:lang w:eastAsia="ru-RU"/>
          </w:rPr>
          <w:t>частью 14</w:t>
        </w:r>
      </w:hyperlink>
      <w:r w:rsidRPr="007D191C">
        <w:rPr>
          <w:rFonts w:ascii="Times New Roman" w:eastAsiaTheme="minorEastAsia" w:hAnsi="Times New Roman" w:cs="Times New Roman"/>
          <w:sz w:val="24"/>
          <w:szCs w:val="24"/>
          <w:lang w:eastAsia="ru-RU"/>
        </w:rPr>
        <w:t xml:space="preserve"> настоящей статьи, информацию об установленном ими порядке признания иностранного образования и (или) иностранной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Федеральным законом от 05.05.2014 N 84-ФЗ установлено, что лица, признанные гражданами Российской Федерации в соответствии с частью 1 статьи 4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3" w:name="Par1934"/>
      <w:bookmarkEnd w:id="93"/>
      <w:r w:rsidRPr="007D191C">
        <w:rPr>
          <w:rFonts w:ascii="Times New Roman" w:eastAsiaTheme="minorEastAsia" w:hAnsi="Times New Roman" w:cs="Times New Roman"/>
          <w:sz w:val="24"/>
          <w:szCs w:val="24"/>
          <w:lang w:eastAsia="ru-RU"/>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осуществляет размещение на своем сайте в сети "Интернет":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w:t>
      </w:r>
      <w:r w:rsidRPr="007D191C">
        <w:rPr>
          <w:rFonts w:ascii="Times New Roman" w:eastAsiaTheme="minorEastAsia" w:hAnsi="Times New Roman" w:cs="Times New Roman"/>
          <w:sz w:val="24"/>
          <w:szCs w:val="24"/>
          <w:lang w:eastAsia="ru-RU"/>
        </w:rPr>
        <w:lastRenderedPageBreak/>
        <w:t>РСФСР или СССР;</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г) установленного в соответствии с </w:t>
      </w:r>
      <w:hyperlink w:anchor="Par1919" w:tooltip="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 w:history="1">
        <w:r w:rsidRPr="007D191C">
          <w:rPr>
            <w:rFonts w:ascii="Times New Roman" w:eastAsiaTheme="minorEastAsia" w:hAnsi="Times New Roman" w:cs="Times New Roman"/>
            <w:color w:val="0000FF"/>
            <w:sz w:val="24"/>
            <w:szCs w:val="24"/>
            <w:lang w:eastAsia="ru-RU"/>
          </w:rPr>
          <w:t>частью 3</w:t>
        </w:r>
      </w:hyperlink>
      <w:r w:rsidRPr="007D191C">
        <w:rPr>
          <w:rFonts w:ascii="Times New Roman" w:eastAsiaTheme="minorEastAsia" w:hAnsi="Times New Roman" w:cs="Times New Roman"/>
          <w:sz w:val="24"/>
          <w:szCs w:val="24"/>
          <w:lang w:eastAsia="ru-RU"/>
        </w:rP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85" w:tooltip="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quot;федеральный университет&quot; или &quot;национальный исследовательский университет&quot;,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 w:history="1">
        <w:r w:rsidRPr="007D191C">
          <w:rPr>
            <w:rFonts w:ascii="Times New Roman" w:eastAsiaTheme="minorEastAsia" w:hAnsi="Times New Roman" w:cs="Times New Roman"/>
            <w:color w:val="0000FF"/>
            <w:sz w:val="24"/>
            <w:szCs w:val="24"/>
            <w:lang w:eastAsia="ru-RU"/>
          </w:rPr>
          <w:t>части 10 статьи 11</w:t>
        </w:r>
      </w:hyperlink>
      <w:r w:rsidRPr="007D191C">
        <w:rPr>
          <w:rFonts w:ascii="Times New Roman" w:eastAsiaTheme="minorEastAsia" w:hAnsi="Times New Roman" w:cs="Times New Roman"/>
          <w:sz w:val="24"/>
          <w:szCs w:val="24"/>
          <w:lang w:eastAsia="ru-RU"/>
        </w:rPr>
        <w:t xml:space="preserve">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Глава 15. ЗАКЛЮЧИТЕЛЬНЫЕ ПОЛОЖЕНИЯ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108. Заключительные положения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среднее (полное) общее образование - к среднему общему образованию;</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среднее профессиональное образование - к среднему профессиональному образованию по программам подготовки специалистов среднего звена;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высшее профессиональное образование - бакалавриат - к высшему образованию - бакалавриату;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высшее профессиональное образование - подготовка специалиста или магистратура - к высшему образованию - специалитету или магистратуре;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4" w:name="Par1957"/>
      <w:bookmarkEnd w:id="94"/>
      <w:r w:rsidRPr="007D191C">
        <w:rPr>
          <w:rFonts w:ascii="Times New Roman" w:eastAsiaTheme="minorEastAsia" w:hAnsi="Times New Roman" w:cs="Times New Roman"/>
          <w:sz w:val="24"/>
          <w:szCs w:val="24"/>
          <w:lang w:eastAsia="ru-RU"/>
        </w:rPr>
        <w:t xml:space="preserve">2. Образовательные программы, реализующиеся в Российской Федерации до дня вступления в </w:t>
      </w:r>
      <w:r w:rsidRPr="007D191C">
        <w:rPr>
          <w:rFonts w:ascii="Times New Roman" w:eastAsiaTheme="minorEastAsia" w:hAnsi="Times New Roman" w:cs="Times New Roman"/>
          <w:sz w:val="24"/>
          <w:szCs w:val="24"/>
          <w:lang w:eastAsia="ru-RU"/>
        </w:rPr>
        <w:lastRenderedPageBreak/>
        <w:t>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основные общеобразовательные программы дошкольного образования - образовательным программам дошкольного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основные общеобразовательные программы начального общего образования - образовательным программам начального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основные общеобразовательные программы основного общего образования - образовательным программам основного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основные общеобразовательные программы среднего (полного) общего образования - образовательным программам среднего общего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дополнительные общеобразовательные программы - дополнительным общеобразовательным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16) дополнительные профессиональные образовательные программы - дополнительным профессиональным программам.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957" w:tooltip="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 w:history="1">
        <w:r w:rsidRPr="007D191C">
          <w:rPr>
            <w:rFonts w:ascii="Times New Roman" w:eastAsiaTheme="minorEastAsia" w:hAnsi="Times New Roman" w:cs="Times New Roman"/>
            <w:color w:val="0000FF"/>
            <w:sz w:val="24"/>
            <w:szCs w:val="24"/>
            <w:lang w:eastAsia="ru-RU"/>
          </w:rPr>
          <w:t>частью 2</w:t>
        </w:r>
      </w:hyperlink>
      <w:r w:rsidRPr="007D191C">
        <w:rPr>
          <w:rFonts w:ascii="Times New Roman" w:eastAsiaTheme="minorEastAsia" w:hAnsi="Times New Roman" w:cs="Times New Roman"/>
          <w:sz w:val="24"/>
          <w:szCs w:val="24"/>
          <w:lang w:eastAsia="ru-RU"/>
        </w:rP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Не позднее 01.01.2019 общеобразовательные организации и профессиональные образовательные организации со специальным наименованием "специальное учебно-воспитательное учреждение для обучающихся с девиантным (общественно опасным) поведением" должны быть переименованы.</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30.12.2015 N 458-ФЗ)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образовательные учреждения дополнительного образования детей должны переименоваться в организации дополнительного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образовательные учреждения дополнительного профессионального образования (повышения </w:t>
      </w:r>
      <w:r w:rsidRPr="007D191C">
        <w:rPr>
          <w:rFonts w:ascii="Times New Roman" w:eastAsiaTheme="minorEastAsia" w:hAnsi="Times New Roman" w:cs="Times New Roman"/>
          <w:sz w:val="24"/>
          <w:szCs w:val="24"/>
          <w:lang w:eastAsia="ru-RU"/>
        </w:rPr>
        <w:lastRenderedPageBreak/>
        <w:t>квалификации) специалистов должны переименоваться в организации дополнительного профессионального образования;</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5" w:name="Par1987"/>
      <w:bookmarkEnd w:id="95"/>
      <w:r w:rsidRPr="007D191C">
        <w:rPr>
          <w:rFonts w:ascii="Times New Roman" w:eastAsiaTheme="minorEastAsia" w:hAnsi="Times New Roman" w:cs="Times New Roman"/>
          <w:sz w:val="24"/>
          <w:szCs w:val="24"/>
          <w:lang w:eastAsia="ru-RU"/>
        </w:rPr>
        <w:t>6. При переименовании образовательных организаций их тип указывается с учетом их организационно-правовой формы.</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9.1 введена Федеральным законом от 13.07.2015 N 238-ФЗ)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6" w:name="Par1996"/>
      <w:bookmarkEnd w:id="96"/>
      <w:r w:rsidRPr="007D191C">
        <w:rPr>
          <w:rFonts w:ascii="Times New Roman" w:eastAsiaTheme="minorEastAsia" w:hAnsi="Times New Roman" w:cs="Times New Roman"/>
          <w:sz w:val="24"/>
          <w:szCs w:val="24"/>
          <w:lang w:eastAsia="ru-RU"/>
        </w:rPr>
        <w:t xml:space="preserve">12. Положения </w:t>
      </w:r>
      <w:hyperlink w:anchor="Par1549" w:tooltip="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 w:history="1">
        <w:r w:rsidRPr="007D191C">
          <w:rPr>
            <w:rFonts w:ascii="Times New Roman" w:eastAsiaTheme="minorEastAsia" w:hAnsi="Times New Roman" w:cs="Times New Roman"/>
            <w:color w:val="0000FF"/>
            <w:sz w:val="24"/>
            <w:szCs w:val="24"/>
            <w:lang w:eastAsia="ru-RU"/>
          </w:rPr>
          <w:t>части 3 статьи 88</w:t>
        </w:r>
      </w:hyperlink>
      <w:r w:rsidRPr="007D191C">
        <w:rPr>
          <w:rFonts w:ascii="Times New Roman" w:eastAsiaTheme="minorEastAsia" w:hAnsi="Times New Roman" w:cs="Times New Roman"/>
          <w:sz w:val="24"/>
          <w:szCs w:val="24"/>
          <w:lang w:eastAsia="ru-RU"/>
        </w:rP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До 1 января 2014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7" w:name="Par1998"/>
      <w:bookmarkEnd w:id="97"/>
      <w:r w:rsidRPr="007D191C">
        <w:rPr>
          <w:rFonts w:ascii="Times New Roman" w:eastAsiaTheme="minorEastAsia" w:hAnsi="Times New Roman" w:cs="Times New Roman"/>
          <w:sz w:val="24"/>
          <w:szCs w:val="24"/>
          <w:lang w:eastAsia="ru-RU"/>
        </w:rPr>
        <w:t>1) органы государственной власти субъекта Российской Федерации в сфере образования осуществляют: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998" w:tooltip="1) органы государственной власти субъекта Российской Федерации в сфере образования осуществляют:" w:history="1">
        <w:r w:rsidRPr="007D191C">
          <w:rPr>
            <w:rFonts w:ascii="Times New Roman" w:eastAsiaTheme="minorEastAsia" w:hAnsi="Times New Roman" w:cs="Times New Roman"/>
            <w:color w:val="0000FF"/>
            <w:sz w:val="24"/>
            <w:szCs w:val="24"/>
            <w:lang w:eastAsia="ru-RU"/>
          </w:rPr>
          <w:t>пункте 1</w:t>
        </w:r>
      </w:hyperlink>
      <w:r w:rsidRPr="007D191C">
        <w:rPr>
          <w:rFonts w:ascii="Times New Roman" w:eastAsiaTheme="minorEastAsia" w:hAnsi="Times New Roman" w:cs="Times New Roman"/>
          <w:sz w:val="24"/>
          <w:szCs w:val="24"/>
          <w:lang w:eastAsia="ru-RU"/>
        </w:rPr>
        <w:t xml:space="preserve"> настоящей части и отнесенных к полномочиям органов государственной власти субъектов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8" w:name="Par2004"/>
      <w:bookmarkEnd w:id="98"/>
      <w:r w:rsidRPr="007D191C">
        <w:rPr>
          <w:rFonts w:ascii="Times New Roman" w:eastAsiaTheme="minorEastAsia" w:hAnsi="Times New Roman" w:cs="Times New Roman"/>
          <w:sz w:val="24"/>
          <w:szCs w:val="24"/>
          <w:lang w:eastAsia="ru-RU"/>
        </w:rPr>
        <w:t xml:space="preserve">14. До 1 января 2021 года предусмотренное </w:t>
      </w:r>
      <w:hyperlink w:anchor="Par1221" w:tooltip="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w:history="1">
        <w:r w:rsidRPr="007D191C">
          <w:rPr>
            <w:rFonts w:ascii="Times New Roman" w:eastAsiaTheme="minorEastAsia" w:hAnsi="Times New Roman" w:cs="Times New Roman"/>
            <w:color w:val="0000FF"/>
            <w:sz w:val="24"/>
            <w:szCs w:val="24"/>
            <w:lang w:eastAsia="ru-RU"/>
          </w:rPr>
          <w:t>статьей 71</w:t>
        </w:r>
      </w:hyperlink>
      <w:r w:rsidRPr="007D191C">
        <w:rPr>
          <w:rFonts w:ascii="Times New Roman" w:eastAsiaTheme="minorEastAsia" w:hAnsi="Times New Roman" w:cs="Times New Roman"/>
          <w:sz w:val="24"/>
          <w:szCs w:val="24"/>
          <w:lang w:eastAsia="ru-RU"/>
        </w:rP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Федерального закона от 12 января 1995 года N 5-ФЗ "О ветеранах".</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14 введена Федеральным законом от 03.02.2014 N 11-ФЗ, в ред. Федеральных законов от 31.12.2014 N 500-ФЗ, от 02.03.2016 N 46-ФЗ, от 02.06.2016 N 165-ФЗ, от 25.12.2018 N 497-ФЗ)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99" w:name="Par2006"/>
      <w:bookmarkEnd w:id="99"/>
      <w:r w:rsidRPr="007D191C">
        <w:rPr>
          <w:rFonts w:ascii="Times New Roman" w:eastAsiaTheme="minorEastAsia" w:hAnsi="Times New Roman" w:cs="Times New Roman"/>
          <w:sz w:val="24"/>
          <w:szCs w:val="24"/>
          <w:lang w:eastAsia="ru-RU"/>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15 введена Федеральным законом от 03.02.2014 N 11-ФЗ)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законом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(часть 16 введена Федеральным законом от 05.05.2014 N 84-ФЗ)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109. Признание не действующими на территории Российской Федерации отдельных законодательных актов Союза ССР</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Признать не действующими на территории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Закон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 Указ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Постановление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Закон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Постановление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Закон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Постановление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110. Признание утратившими силу отдельных законодательных актов (положений законодательных актов) РСФСР и Российской Федерации</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Признать утратившими силу: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 Закон РСФСР от 2 августа 1974 года "О народном образовании" (Ведомости Верховного Совета РСФСР, 1974, N 32, ст. 850);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Закон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 Закон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Постановление Верховного Совета РФ от 10.07.1992 N 3267-1 ранее было признано утратившим силу Федеральным законом от 13.01.1996 N 12-ФЗ.</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 Постановление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11) Постановление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12) Закон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w:t>
      </w:r>
      <w:r w:rsidRPr="007D191C">
        <w:rPr>
          <w:rFonts w:ascii="Times New Roman" w:eastAsiaTheme="minorEastAsia" w:hAnsi="Times New Roman" w:cs="Times New Roman"/>
          <w:sz w:val="24"/>
          <w:szCs w:val="24"/>
          <w:lang w:eastAsia="ru-RU"/>
        </w:rPr>
        <w:lastRenderedPageBreak/>
        <w:t>Российской Федерации и Верховного Совета Российской Федерации, 1993, N 10, ст. 369);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13) Постановление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14) Постановление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15) Федеральный закон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16)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17) пункт 8 статьи 1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7D191C" w:rsidRPr="007D191C" w:rsidTr="00135C53">
        <w:trPr>
          <w:jc w:val="center"/>
        </w:trPr>
        <w:tc>
          <w:tcPr>
            <w:tcW w:w="10147" w:type="dxa"/>
            <w:tcBorders>
              <w:left w:val="single" w:sz="24" w:space="0" w:color="CED3F1"/>
              <w:right w:val="single" w:sz="24" w:space="0" w:color="F4F3F8"/>
            </w:tcBorders>
            <w:shd w:val="clear" w:color="auto" w:fill="F4F3F8"/>
          </w:tcPr>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КонсультантПлюс: примечание.</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color w:val="392C69"/>
                <w:sz w:val="24"/>
                <w:szCs w:val="24"/>
                <w:lang w:eastAsia="ru-RU"/>
              </w:rPr>
            </w:pPr>
            <w:r w:rsidRPr="007D191C">
              <w:rPr>
                <w:rFonts w:ascii="Times New Roman" w:eastAsiaTheme="minorEastAsia" w:hAnsi="Times New Roman" w:cs="Times New Roman"/>
                <w:color w:val="392C69"/>
                <w:sz w:val="24"/>
                <w:szCs w:val="24"/>
                <w:lang w:eastAsia="ru-RU"/>
              </w:rPr>
              <w:t>Федеральный закон от 10.07.2000 N 92-ФЗ ранее был признан утратившим силу Федеральным законом от 08.11.2010 N 293-ФЗ.</w:t>
            </w:r>
          </w:p>
        </w:tc>
      </w:tr>
    </w:tbl>
    <w:p w:rsidR="007D191C" w:rsidRPr="007D191C" w:rsidRDefault="007D191C" w:rsidP="007D191C">
      <w:pPr>
        <w:widowControl w:val="0"/>
        <w:autoSpaceDE w:val="0"/>
        <w:autoSpaceDN w:val="0"/>
        <w:adjustRightInd w:val="0"/>
        <w:spacing w:before="30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18) Федеральный закон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19) Федеральный закон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20) пункты 5 и 16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21) Федеральный закон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w:t>
      </w:r>
      <w:r w:rsidRPr="007D191C">
        <w:rPr>
          <w:rFonts w:ascii="Times New Roman" w:eastAsiaTheme="minorEastAsia" w:hAnsi="Times New Roman" w:cs="Times New Roman"/>
          <w:sz w:val="24"/>
          <w:szCs w:val="24"/>
          <w:lang w:eastAsia="ru-RU"/>
        </w:rPr>
        <w:lastRenderedPageBreak/>
        <w:t>Федерации, 2002, N 26, ст. 2517);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22) пункт 8 статьи 1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23) Федеральный закон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24) Федеральный закон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25) статью 2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26) пункт 1 статьи 1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27) статью 10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28) Федеральный закон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29) Федеральный закон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30) статьи 16 и 78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31) пункты 4 и 19 статьи 17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32) Федеральный закон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33) статью 3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34) Федеральный закон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35) статью 2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36) статьи 2 и 12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37) Федеральный закон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38) Федеральный закон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39) Федеральный закон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40) статью 1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41) статью 3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42) Федеральный закон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43) статьи 2 и 12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44) статьи 1 и 2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45) статью 9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46) Федеральный закон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47) Федеральный закон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48) статью 5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49) статью 1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50) статью 2 Федерального закона от 13 июля 2007 года N 131-ФЗ "О внесении изменений в </w:t>
      </w:r>
      <w:r w:rsidRPr="007D191C">
        <w:rPr>
          <w:rFonts w:ascii="Times New Roman" w:eastAsiaTheme="minorEastAsia" w:hAnsi="Times New Roman" w:cs="Times New Roman"/>
          <w:sz w:val="24"/>
          <w:szCs w:val="24"/>
          <w:lang w:eastAsia="ru-RU"/>
        </w:rPr>
        <w:lastRenderedPageBreak/>
        <w:t>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51) статью 1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52) статью 2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53) статьи 1 и 2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54) статьи 1 и 2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55) статьи 1 и 2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56) статьи 1, 5, 14 и 15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 ред. Федерального закона от 23.07.2013 N 203-ФЗ)</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57) статьи 1 и 2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58) статью 1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59) Федеральный закон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60) статью 2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61) статьи 7 и 41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62) Федеральный закон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63) статьи 3 и 10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64) Федеральный закон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65) статьи 1, 2 и 5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66) Федеральный закон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67) Федеральный закон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68) Федеральный закон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69) статью 2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70) статьи 1, 2, 6 и часть 2 статьи 8 Федерального закона от 10 ноября 2009 года N 260-ФЗ "О </w:t>
      </w:r>
      <w:r w:rsidRPr="007D191C">
        <w:rPr>
          <w:rFonts w:ascii="Times New Roman" w:eastAsiaTheme="minorEastAsia" w:hAnsi="Times New Roman" w:cs="Times New Roman"/>
          <w:sz w:val="24"/>
          <w:szCs w:val="24"/>
          <w:lang w:eastAsia="ru-RU"/>
        </w:rPr>
        <w:lastRenderedPageBreak/>
        <w:t>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71) Федеральный закон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72) Федеральный закон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73) Федеральный закон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74) статью 2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75) статьи 3 и 10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76) Федеральный закон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77) статью 1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78) Федеральный закон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79) статью 1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lastRenderedPageBreak/>
        <w:t>80) статьи 1 и 3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81) Федеральный закон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82) Федеральный закон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83) статью 1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84) статьи 1 и 3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85) Федеральный закон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86) Федеральный закон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87) Федеральный закон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88) Федеральный закон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89) Федеральный закон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90) статью 5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91) статьи 3 и 19 Федерального закона от 18 июля 2011 года N 242-ФЗ "О внесении изменений в </w:t>
      </w:r>
      <w:r w:rsidRPr="007D191C">
        <w:rPr>
          <w:rFonts w:ascii="Times New Roman" w:eastAsiaTheme="minorEastAsia" w:hAnsi="Times New Roman" w:cs="Times New Roman"/>
          <w:sz w:val="24"/>
          <w:szCs w:val="24"/>
          <w:lang w:eastAsia="ru-RU"/>
        </w:rPr>
        <w:lastRenderedPageBreak/>
        <w:t>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92) Федеральный закон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93) Федеральный закон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94) Федеральный закон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95) статьи 2 и 7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96) статью 3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97) статью 1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98) статью 2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99) статьи 1 и 2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100) статью 1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w:t>
      </w:r>
      <w:r w:rsidRPr="007D191C">
        <w:rPr>
          <w:rFonts w:ascii="Times New Roman" w:eastAsiaTheme="minorEastAsia" w:hAnsi="Times New Roman" w:cs="Times New Roman"/>
          <w:sz w:val="24"/>
          <w:szCs w:val="24"/>
          <w:lang w:eastAsia="ru-RU"/>
        </w:rPr>
        <w:lastRenderedPageBreak/>
        <w:t>Российской Федерации, 2012, N 10, ст. 1158);</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101) Федеральный закон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102) статью 1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103) Федеральный закон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104) статью 2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outlineLvl w:val="1"/>
        <w:rPr>
          <w:rFonts w:ascii="Arial" w:eastAsiaTheme="minorEastAsia" w:hAnsi="Arial" w:cs="Arial"/>
          <w:b/>
          <w:bCs/>
          <w:sz w:val="24"/>
          <w:szCs w:val="24"/>
          <w:lang w:eastAsia="ru-RU"/>
        </w:rPr>
      </w:pPr>
      <w:r w:rsidRPr="007D191C">
        <w:rPr>
          <w:rFonts w:ascii="Arial" w:eastAsiaTheme="minorEastAsia" w:hAnsi="Arial" w:cs="Arial"/>
          <w:b/>
          <w:bCs/>
          <w:sz w:val="24"/>
          <w:szCs w:val="24"/>
          <w:lang w:eastAsia="ru-RU"/>
        </w:rPr>
        <w:t>Статья 111. Порядок вступления в силу настоящего Федерального закона</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100" w:name="Par2141"/>
      <w:bookmarkEnd w:id="100"/>
      <w:r w:rsidRPr="007D191C">
        <w:rPr>
          <w:rFonts w:ascii="Times New Roman" w:eastAsiaTheme="minorEastAsia" w:hAnsi="Times New Roman" w:cs="Times New Roman"/>
          <w:sz w:val="24"/>
          <w:szCs w:val="24"/>
          <w:lang w:eastAsia="ru-RU"/>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2. </w:t>
      </w:r>
      <w:hyperlink w:anchor="Par205" w:tooltip="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 w:history="1">
        <w:r w:rsidRPr="007D191C">
          <w:rPr>
            <w:rFonts w:ascii="Times New Roman" w:eastAsiaTheme="minorEastAsia" w:hAnsi="Times New Roman" w:cs="Times New Roman"/>
            <w:color w:val="0000FF"/>
            <w:sz w:val="24"/>
            <w:szCs w:val="24"/>
            <w:lang w:eastAsia="ru-RU"/>
          </w:rPr>
          <w:t>Пункты 3</w:t>
        </w:r>
      </w:hyperlink>
      <w:r w:rsidRPr="007D191C">
        <w:rPr>
          <w:rFonts w:ascii="Times New Roman" w:eastAsiaTheme="minorEastAsia" w:hAnsi="Times New Roman" w:cs="Times New Roman"/>
          <w:sz w:val="24"/>
          <w:szCs w:val="24"/>
          <w:lang w:eastAsia="ru-RU"/>
        </w:rPr>
        <w:t xml:space="preserve"> и </w:t>
      </w:r>
      <w:hyperlink w:anchor="Par208" w:tooltip="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 w:history="1">
        <w:r w:rsidRPr="007D191C">
          <w:rPr>
            <w:rFonts w:ascii="Times New Roman" w:eastAsiaTheme="minorEastAsia" w:hAnsi="Times New Roman" w:cs="Times New Roman"/>
            <w:color w:val="0000FF"/>
            <w:sz w:val="24"/>
            <w:szCs w:val="24"/>
            <w:lang w:eastAsia="ru-RU"/>
          </w:rPr>
          <w:t>6 части 1 статьи 8</w:t>
        </w:r>
      </w:hyperlink>
      <w:r w:rsidRPr="007D191C">
        <w:rPr>
          <w:rFonts w:ascii="Times New Roman" w:eastAsiaTheme="minorEastAsia" w:hAnsi="Times New Roman" w:cs="Times New Roman"/>
          <w:sz w:val="24"/>
          <w:szCs w:val="24"/>
          <w:lang w:eastAsia="ru-RU"/>
        </w:rPr>
        <w:t xml:space="preserve">, а также </w:t>
      </w:r>
      <w:hyperlink w:anchor="Par225" w:tooltip="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w:history="1">
        <w:r w:rsidRPr="007D191C">
          <w:rPr>
            <w:rFonts w:ascii="Times New Roman" w:eastAsiaTheme="minorEastAsia" w:hAnsi="Times New Roman" w:cs="Times New Roman"/>
            <w:color w:val="0000FF"/>
            <w:sz w:val="24"/>
            <w:szCs w:val="24"/>
            <w:lang w:eastAsia="ru-RU"/>
          </w:rPr>
          <w:t>пункт 1 части 1 статьи 9</w:t>
        </w:r>
      </w:hyperlink>
      <w:r w:rsidRPr="007D191C">
        <w:rPr>
          <w:rFonts w:ascii="Times New Roman" w:eastAsiaTheme="minorEastAsia" w:hAnsi="Times New Roman" w:cs="Times New Roman"/>
          <w:sz w:val="24"/>
          <w:szCs w:val="24"/>
          <w:lang w:eastAsia="ru-RU"/>
        </w:rPr>
        <w:t xml:space="preserve"> настоящего Федерального закона вступают в силу с 1 января 2014 года.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3. </w:t>
      </w:r>
      <w:hyperlink w:anchor="Par1987" w:tooltip="6. При переименовании образовательных организаций их тип указывается с учетом их организационно-правовой формы." w:history="1">
        <w:r w:rsidRPr="007D191C">
          <w:rPr>
            <w:rFonts w:ascii="Times New Roman" w:eastAsiaTheme="minorEastAsia" w:hAnsi="Times New Roman" w:cs="Times New Roman"/>
            <w:color w:val="0000FF"/>
            <w:sz w:val="24"/>
            <w:szCs w:val="24"/>
            <w:lang w:eastAsia="ru-RU"/>
          </w:rPr>
          <w:t>Часть 6 статьи 108</w:t>
        </w:r>
      </w:hyperlink>
      <w:r w:rsidRPr="007D191C">
        <w:rPr>
          <w:rFonts w:ascii="Times New Roman" w:eastAsiaTheme="minorEastAsia" w:hAnsi="Times New Roman" w:cs="Times New Roman"/>
          <w:sz w:val="24"/>
          <w:szCs w:val="24"/>
          <w:lang w:eastAsia="ru-RU"/>
        </w:rPr>
        <w:t xml:space="preserve"> настоящего Федерального закона вступает в силу со дня официального опубликования настоящего Федерального закона.</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bookmarkStart w:id="101" w:name="Par2144"/>
      <w:bookmarkEnd w:id="101"/>
      <w:r w:rsidRPr="007D191C">
        <w:rPr>
          <w:rFonts w:ascii="Times New Roman" w:eastAsiaTheme="minorEastAsia" w:hAnsi="Times New Roman" w:cs="Times New Roman"/>
          <w:sz w:val="24"/>
          <w:szCs w:val="24"/>
          <w:lang w:eastAsia="ru-RU"/>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 xml:space="preserve">5. Со дня вступления в силу настоящего Федерального закона нормативные правовые акты </w:t>
      </w:r>
      <w:r w:rsidRPr="007D191C">
        <w:rPr>
          <w:rFonts w:ascii="Times New Roman" w:eastAsiaTheme="minorEastAsia" w:hAnsi="Times New Roman" w:cs="Times New Roman"/>
          <w:sz w:val="24"/>
          <w:szCs w:val="24"/>
          <w:lang w:eastAsia="ru-RU"/>
        </w:rPr>
        <w:lastRenderedPageBreak/>
        <w:t>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7D191C" w:rsidRPr="007D191C" w:rsidRDefault="007D191C" w:rsidP="007D191C">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Президент</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Российской Федерации</w:t>
      </w:r>
    </w:p>
    <w:p w:rsidR="007D191C" w:rsidRPr="007D191C" w:rsidRDefault="007D191C" w:rsidP="007D191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В.ПУТИН</w:t>
      </w:r>
    </w:p>
    <w:p w:rsidR="007D191C" w:rsidRPr="007D191C" w:rsidRDefault="007D191C" w:rsidP="007D191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Москва, Кремль</w:t>
      </w:r>
    </w:p>
    <w:p w:rsidR="007D191C" w:rsidRPr="007D191C" w:rsidRDefault="007D191C" w:rsidP="007D191C">
      <w:pPr>
        <w:widowControl w:val="0"/>
        <w:autoSpaceDE w:val="0"/>
        <w:autoSpaceDN w:val="0"/>
        <w:adjustRightInd w:val="0"/>
        <w:spacing w:before="240" w:after="0" w:line="240" w:lineRule="auto"/>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29 декабря 2012 года</w:t>
      </w:r>
    </w:p>
    <w:p w:rsidR="007D191C" w:rsidRPr="007D191C" w:rsidRDefault="007D191C" w:rsidP="007D191C">
      <w:pPr>
        <w:widowControl w:val="0"/>
        <w:autoSpaceDE w:val="0"/>
        <w:autoSpaceDN w:val="0"/>
        <w:adjustRightInd w:val="0"/>
        <w:spacing w:before="240" w:after="0" w:line="240" w:lineRule="auto"/>
        <w:rPr>
          <w:rFonts w:ascii="Times New Roman" w:eastAsiaTheme="minorEastAsia" w:hAnsi="Times New Roman" w:cs="Times New Roman"/>
          <w:sz w:val="24"/>
          <w:szCs w:val="24"/>
          <w:lang w:eastAsia="ru-RU"/>
        </w:rPr>
      </w:pPr>
      <w:r w:rsidRPr="007D191C">
        <w:rPr>
          <w:rFonts w:ascii="Times New Roman" w:eastAsiaTheme="minorEastAsia" w:hAnsi="Times New Roman" w:cs="Times New Roman"/>
          <w:sz w:val="24"/>
          <w:szCs w:val="24"/>
          <w:lang w:eastAsia="ru-RU"/>
        </w:rPr>
        <w:t>N 273-ФЗ</w:t>
      </w: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191C" w:rsidRPr="007D191C" w:rsidRDefault="007D191C" w:rsidP="007D191C">
      <w:pPr>
        <w:widowControl w:val="0"/>
        <w:pBdr>
          <w:top w:val="single" w:sz="6" w:space="0" w:color="auto"/>
        </w:pBdr>
        <w:autoSpaceDE w:val="0"/>
        <w:autoSpaceDN w:val="0"/>
        <w:adjustRightInd w:val="0"/>
        <w:spacing w:before="100" w:after="100" w:line="240" w:lineRule="auto"/>
        <w:jc w:val="both"/>
        <w:rPr>
          <w:rFonts w:ascii="Times New Roman" w:eastAsiaTheme="minorEastAsia" w:hAnsi="Times New Roman" w:cs="Times New Roman"/>
          <w:sz w:val="2"/>
          <w:szCs w:val="2"/>
          <w:lang w:eastAsia="ru-RU"/>
        </w:rPr>
      </w:pPr>
    </w:p>
    <w:p w:rsidR="003A0AC3" w:rsidRDefault="003A0AC3"/>
    <w:sectPr w:rsidR="003A0AC3">
      <w:headerReference w:type="default" r:id="rId7"/>
      <w:footerReference w:type="default" r:id="rId8"/>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191C">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rPr>
              <w:b/>
              <w:bCs/>
              <w:color w:val="333399"/>
              <w:sz w:val="28"/>
              <w:szCs w:val="28"/>
            </w:rPr>
          </w:pPr>
          <w:r>
            <w:rPr>
              <w:b/>
              <w:bCs/>
              <w:color w:val="333399"/>
              <w:sz w:val="28"/>
              <w:szCs w:val="28"/>
            </w:rPr>
            <w:t>КонсультантПлюс</w:t>
          </w:r>
          <w:r>
            <w:rPr>
              <w:b/>
              <w:bCs/>
              <w:sz w:val="16"/>
              <w:szCs w:val="16"/>
            </w:rPr>
            <w:br/>
          </w:r>
          <w:r>
            <w:rPr>
              <w:b/>
              <w:bCs/>
              <w:sz w:val="16"/>
              <w:szCs w:val="16"/>
            </w:rP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2</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187</w:t>
          </w:r>
          <w:r>
            <w:rPr>
              <w:sz w:val="20"/>
              <w:szCs w:val="20"/>
            </w:rPr>
            <w:fldChar w:fldCharType="end"/>
          </w:r>
        </w:p>
      </w:tc>
    </w:tr>
  </w:tbl>
  <w:p w:rsidR="00000000" w:rsidRDefault="007D191C">
    <w:pPr>
      <w:pStyle w:val="ConsPlusNormal"/>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rPr>
              <w:sz w:val="16"/>
              <w:szCs w:val="16"/>
            </w:rPr>
          </w:pPr>
          <w:r>
            <w:rPr>
              <w:sz w:val="16"/>
              <w:szCs w:val="16"/>
            </w:rPr>
            <w:t>Федеральный закон от 29.12.2012 N 273-ФЗ</w:t>
          </w:r>
          <w:r>
            <w:rPr>
              <w:sz w:val="16"/>
              <w:szCs w:val="16"/>
            </w:rPr>
            <w:br/>
            <w:t>(ред. от 25.12.2018)</w:t>
          </w:r>
          <w:r>
            <w:rPr>
              <w:sz w:val="16"/>
              <w:szCs w:val="16"/>
            </w:rPr>
            <w:br/>
            <w:t>"</w:t>
          </w:r>
          <w:r>
            <w:rPr>
              <w:sz w:val="16"/>
              <w:szCs w:val="16"/>
            </w:rPr>
            <w:t>Об образовании в Российской Федерации"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jc w:val="center"/>
          </w:pPr>
        </w:p>
        <w:p w:rsidR="00000000" w:rsidRDefault="007D191C">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7D191C">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23.01.2019</w:t>
          </w:r>
        </w:p>
      </w:tc>
    </w:tr>
  </w:tbl>
  <w:p w:rsidR="00000000" w:rsidRDefault="007D191C">
    <w:pPr>
      <w:pStyle w:val="ConsPlusNormal"/>
      <w:pBdr>
        <w:bottom w:val="single" w:sz="12" w:space="0" w:color="auto"/>
      </w:pBdr>
      <w:jc w:val="center"/>
      <w:rPr>
        <w:sz w:val="2"/>
        <w:szCs w:val="2"/>
      </w:rPr>
    </w:pPr>
  </w:p>
  <w:p w:rsidR="00000000" w:rsidRDefault="007D191C">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5C"/>
    <w:rsid w:val="003A0AC3"/>
    <w:rsid w:val="007D191C"/>
    <w:rsid w:val="00FD1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D191C"/>
  </w:style>
  <w:style w:type="paragraph" w:customStyle="1" w:styleId="ConsPlusNormal">
    <w:name w:val="ConsPlusNormal"/>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7D19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D191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7D19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7D191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7D191C"/>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Balloon Text"/>
    <w:basedOn w:val="a"/>
    <w:link w:val="a4"/>
    <w:uiPriority w:val="99"/>
    <w:semiHidden/>
    <w:unhideWhenUsed/>
    <w:rsid w:val="007D19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19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D191C"/>
  </w:style>
  <w:style w:type="paragraph" w:customStyle="1" w:styleId="ConsPlusNormal">
    <w:name w:val="ConsPlusNormal"/>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7D19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D191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7D19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7D191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7D191C"/>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7D19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Balloon Text"/>
    <w:basedOn w:val="a"/>
    <w:link w:val="a4"/>
    <w:uiPriority w:val="99"/>
    <w:semiHidden/>
    <w:unhideWhenUsed/>
    <w:rsid w:val="007D19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19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nsultant.r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187</Pages>
  <Words>88941</Words>
  <Characters>506967</Characters>
  <Application>Microsoft Office Word</Application>
  <DocSecurity>0</DocSecurity>
  <Lines>4224</Lines>
  <Paragraphs>1189</Paragraphs>
  <ScaleCrop>false</ScaleCrop>
  <Company/>
  <LinksUpToDate>false</LinksUpToDate>
  <CharactersWithSpaces>594719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Александрова</dc:creator>
  <cp:keywords/>
  <dc:description/>
  <cp:lastModifiedBy>Александрова</cp:lastModifiedBy>
  <cp:revision>2</cp:revision>
  <dcterms:created xsi:type="dcterms:W3CDTF">2019-01-24T05:56:00Z</dcterms:created>
  <dcterms:modified xsi:type="dcterms:W3CDTF">2019-01-24T05:57:00Z</dcterms:modified>
</cp:coreProperties>
</file>